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C166D" w14:textId="77777777" w:rsidR="00D84430" w:rsidRDefault="00065F24" w:rsidP="00D84430">
      <w:pPr>
        <w:jc w:val="center"/>
      </w:pPr>
      <w:r>
        <w:rPr>
          <w:noProof/>
          <w:lang w:eastAsia="en-GB"/>
        </w:rPr>
        <w:drawing>
          <wp:inline distT="0" distB="0" distL="0" distR="0" wp14:anchorId="5F844FCE" wp14:editId="1FA0B68E">
            <wp:extent cx="1686296" cy="20217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90051" cy="2026211"/>
                    </a:xfrm>
                    <a:prstGeom prst="rect">
                      <a:avLst/>
                    </a:prstGeom>
                  </pic:spPr>
                </pic:pic>
              </a:graphicData>
            </a:graphic>
          </wp:inline>
        </w:drawing>
      </w:r>
    </w:p>
    <w:p w14:paraId="44D5007B" w14:textId="77777777" w:rsidR="00D84430" w:rsidRDefault="00D84430" w:rsidP="00D84430">
      <w:pPr>
        <w:jc w:val="center"/>
      </w:pPr>
    </w:p>
    <w:p w14:paraId="3A8040F5" w14:textId="77777777" w:rsidR="00D84430" w:rsidRDefault="00D84430" w:rsidP="00D84430">
      <w:pPr>
        <w:jc w:val="center"/>
      </w:pPr>
    </w:p>
    <w:p w14:paraId="6548C6E0"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 xml:space="preserve">St. John’s CE Primary </w:t>
      </w:r>
      <w:r w:rsidR="00D84430" w:rsidRPr="00A30DC7">
        <w:rPr>
          <w:rFonts w:asciiTheme="minorHAnsi" w:hAnsiTheme="minorHAnsi"/>
          <w:b/>
          <w:sz w:val="28"/>
          <w:szCs w:val="28"/>
        </w:rPr>
        <w:t>School</w:t>
      </w:r>
      <w:r w:rsidR="00065F24">
        <w:rPr>
          <w:rFonts w:asciiTheme="minorHAnsi" w:hAnsiTheme="minorHAnsi"/>
          <w:b/>
          <w:sz w:val="28"/>
          <w:szCs w:val="28"/>
        </w:rPr>
        <w:t xml:space="preserve"> and Nursery</w:t>
      </w:r>
    </w:p>
    <w:p w14:paraId="34027158" w14:textId="77777777" w:rsidR="00D84430" w:rsidRPr="00A30DC7" w:rsidRDefault="00D84430" w:rsidP="00D84430">
      <w:pPr>
        <w:pStyle w:val="NoSpacing"/>
        <w:rPr>
          <w:rFonts w:asciiTheme="minorHAnsi" w:hAnsiTheme="minorHAnsi"/>
        </w:rPr>
      </w:pPr>
    </w:p>
    <w:p w14:paraId="5CC2FB02" w14:textId="77777777" w:rsidR="00D84430" w:rsidRDefault="0058098C" w:rsidP="006E5079">
      <w:pPr>
        <w:pStyle w:val="NoSpacing"/>
        <w:jc w:val="center"/>
        <w:outlineLvl w:val="0"/>
        <w:rPr>
          <w:rFonts w:asciiTheme="minorHAnsi" w:hAnsiTheme="minorHAnsi"/>
        </w:rPr>
      </w:pPr>
      <w:r>
        <w:rPr>
          <w:rFonts w:asciiTheme="minorHAnsi" w:hAnsiTheme="minorHAnsi"/>
        </w:rPr>
        <w:t xml:space="preserve">PSHE and </w:t>
      </w:r>
      <w:r w:rsidR="00EA1A01">
        <w:rPr>
          <w:rFonts w:asciiTheme="minorHAnsi" w:hAnsiTheme="minorHAnsi"/>
        </w:rPr>
        <w:t>Relationship &amp;</w:t>
      </w:r>
      <w:r w:rsidR="00897C2A">
        <w:rPr>
          <w:rFonts w:asciiTheme="minorHAnsi" w:hAnsiTheme="minorHAnsi"/>
        </w:rPr>
        <w:t xml:space="preserve"> Sex</w:t>
      </w:r>
      <w:r w:rsidR="00B64A9A">
        <w:rPr>
          <w:rFonts w:asciiTheme="minorHAnsi" w:hAnsiTheme="minorHAnsi"/>
        </w:rPr>
        <w:t xml:space="preserve"> education</w:t>
      </w:r>
      <w:r w:rsidR="00D84430" w:rsidRPr="00A30DC7">
        <w:rPr>
          <w:rFonts w:asciiTheme="minorHAnsi" w:hAnsiTheme="minorHAnsi"/>
        </w:rPr>
        <w:t xml:space="preserve"> Policy</w:t>
      </w:r>
    </w:p>
    <w:p w14:paraId="13AB56AB" w14:textId="77777777" w:rsidR="00885489" w:rsidRDefault="00885489" w:rsidP="006E5079">
      <w:pPr>
        <w:pStyle w:val="NoSpacing"/>
        <w:jc w:val="center"/>
        <w:outlineLvl w:val="0"/>
        <w:rPr>
          <w:rFonts w:asciiTheme="minorHAnsi" w:hAnsiTheme="minorHAnsi"/>
        </w:rPr>
      </w:pPr>
    </w:p>
    <w:p w14:paraId="458B480B" w14:textId="0EE9E8E1" w:rsidR="00885489" w:rsidRDefault="003941F7" w:rsidP="006E5079">
      <w:pPr>
        <w:pStyle w:val="NoSpacing"/>
        <w:jc w:val="center"/>
        <w:outlineLvl w:val="0"/>
        <w:rPr>
          <w:rFonts w:asciiTheme="minorHAnsi" w:hAnsiTheme="minorHAnsi"/>
          <w:b/>
          <w:bCs/>
          <w:i/>
          <w:iCs/>
          <w:sz w:val="24"/>
          <w:szCs w:val="24"/>
        </w:rPr>
      </w:pPr>
      <w:r>
        <w:rPr>
          <w:rFonts w:asciiTheme="minorHAnsi" w:hAnsiTheme="minorHAnsi"/>
          <w:b/>
          <w:bCs/>
          <w:i/>
          <w:iCs/>
          <w:sz w:val="24"/>
          <w:szCs w:val="24"/>
        </w:rPr>
        <w:t>From Him the whole body, joined and held together by every supporting ligament, grows</w:t>
      </w:r>
      <w:r w:rsidR="00B74C75">
        <w:rPr>
          <w:rFonts w:asciiTheme="minorHAnsi" w:hAnsiTheme="minorHAnsi"/>
          <w:b/>
          <w:bCs/>
          <w:i/>
          <w:iCs/>
          <w:sz w:val="24"/>
          <w:szCs w:val="24"/>
        </w:rPr>
        <w:t xml:space="preserve"> and builds itself up in love, as each part does its work</w:t>
      </w:r>
    </w:p>
    <w:p w14:paraId="03595815" w14:textId="291F3054" w:rsidR="007D2334" w:rsidRPr="00F87E46" w:rsidRDefault="007D2334" w:rsidP="006E5079">
      <w:pPr>
        <w:pStyle w:val="NoSpacing"/>
        <w:jc w:val="center"/>
        <w:outlineLvl w:val="0"/>
        <w:rPr>
          <w:rFonts w:asciiTheme="minorHAnsi" w:hAnsiTheme="minorHAnsi"/>
          <w:b/>
          <w:bCs/>
          <w:i/>
          <w:iCs/>
          <w:sz w:val="24"/>
          <w:szCs w:val="24"/>
        </w:rPr>
      </w:pPr>
      <w:r>
        <w:rPr>
          <w:rFonts w:asciiTheme="minorHAnsi" w:hAnsiTheme="minorHAnsi"/>
          <w:b/>
          <w:bCs/>
          <w:i/>
          <w:iCs/>
          <w:sz w:val="24"/>
          <w:szCs w:val="24"/>
        </w:rPr>
        <w:t>Ephesi</w:t>
      </w:r>
      <w:r w:rsidR="005B7AD0">
        <w:rPr>
          <w:rFonts w:asciiTheme="minorHAnsi" w:hAnsiTheme="minorHAnsi"/>
          <w:b/>
          <w:bCs/>
          <w:i/>
          <w:iCs/>
          <w:sz w:val="24"/>
          <w:szCs w:val="24"/>
        </w:rPr>
        <w:t>ans</w:t>
      </w:r>
      <w:r>
        <w:rPr>
          <w:rFonts w:asciiTheme="minorHAnsi" w:hAnsiTheme="minorHAnsi"/>
          <w:b/>
          <w:bCs/>
          <w:i/>
          <w:iCs/>
          <w:sz w:val="24"/>
          <w:szCs w:val="24"/>
        </w:rPr>
        <w:t xml:space="preserve"> 4:16</w:t>
      </w:r>
    </w:p>
    <w:p w14:paraId="3F2464DA" w14:textId="77777777" w:rsidR="00D84430" w:rsidRPr="00A30DC7" w:rsidRDefault="00D84430" w:rsidP="00D84430">
      <w:pPr>
        <w:pStyle w:val="NoSpacing"/>
        <w:jc w:val="center"/>
        <w:rPr>
          <w:rFonts w:asciiTheme="minorHAnsi" w:hAnsiTheme="minorHAnsi"/>
        </w:rPr>
      </w:pPr>
    </w:p>
    <w:p w14:paraId="723DD2F6" w14:textId="77777777" w:rsidR="00D84430" w:rsidRPr="00A30DC7" w:rsidRDefault="00D84430" w:rsidP="00D84430">
      <w:pPr>
        <w:pStyle w:val="NoSpacing"/>
        <w:jc w:val="center"/>
        <w:rPr>
          <w:rFonts w:asciiTheme="minorHAnsi" w:hAnsiTheme="minorHAnsi"/>
        </w:rPr>
      </w:pPr>
    </w:p>
    <w:p w14:paraId="48D32A6B" w14:textId="6FF956C3" w:rsidR="00D84430" w:rsidRDefault="00D84430" w:rsidP="00D07C3A">
      <w:pPr>
        <w:pStyle w:val="NoSpacing"/>
        <w:jc w:val="center"/>
        <w:outlineLvl w:val="0"/>
        <w:rPr>
          <w:rFonts w:asciiTheme="minorHAnsi" w:hAnsiTheme="minorHAnsi"/>
        </w:rPr>
      </w:pPr>
      <w:r w:rsidRPr="00A30DC7">
        <w:rPr>
          <w:rFonts w:asciiTheme="minorHAnsi" w:hAnsiTheme="minorHAnsi"/>
        </w:rPr>
        <w:t>Manager</w:t>
      </w:r>
      <w:r w:rsidR="00AA5AB2">
        <w:rPr>
          <w:rFonts w:asciiTheme="minorHAnsi" w:hAnsiTheme="minorHAnsi"/>
        </w:rPr>
        <w:t xml:space="preserve">: Mrs D </w:t>
      </w:r>
      <w:r w:rsidR="00B64A9A">
        <w:rPr>
          <w:rFonts w:asciiTheme="minorHAnsi" w:hAnsiTheme="minorHAnsi"/>
        </w:rPr>
        <w:t>Girling</w:t>
      </w:r>
    </w:p>
    <w:p w14:paraId="680F18DF" w14:textId="77777777" w:rsidR="00D07C3A" w:rsidRPr="00A30DC7" w:rsidRDefault="00D07C3A" w:rsidP="00D07C3A">
      <w:pPr>
        <w:pStyle w:val="NoSpacing"/>
        <w:jc w:val="center"/>
        <w:outlineLvl w:val="0"/>
        <w:rPr>
          <w:rFonts w:asciiTheme="minorHAnsi" w:hAnsiTheme="minorHAnsi"/>
        </w:rPr>
      </w:pPr>
    </w:p>
    <w:p w14:paraId="263A0039" w14:textId="77777777" w:rsidR="00D84430" w:rsidRPr="00A30DC7"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1A27630D" w14:textId="77777777" w:rsidR="002D52AA" w:rsidRPr="00A30DC7" w:rsidRDefault="002D52AA" w:rsidP="002D52AA">
      <w:pPr>
        <w:pStyle w:val="NoSpacing"/>
        <w:jc w:val="center"/>
        <w:rPr>
          <w:rFonts w:asciiTheme="minorHAnsi" w:hAnsiTheme="minorHAnsi"/>
        </w:rPr>
      </w:pPr>
    </w:p>
    <w:p w14:paraId="740FA31D" w14:textId="77777777" w:rsidR="002D52AA" w:rsidRPr="00A30DC7" w:rsidRDefault="002D52AA" w:rsidP="002D52AA">
      <w:pPr>
        <w:pStyle w:val="NoSpacing"/>
        <w:jc w:val="center"/>
        <w:rPr>
          <w:rFonts w:asciiTheme="minorHAnsi" w:hAnsiTheme="minorHAnsi"/>
        </w:rPr>
      </w:pPr>
    </w:p>
    <w:p w14:paraId="16F194FC" w14:textId="11EFD6C8" w:rsidR="002D52AA" w:rsidRDefault="00E210C7" w:rsidP="006E5079">
      <w:pPr>
        <w:pStyle w:val="NoSpacing"/>
        <w:jc w:val="center"/>
        <w:outlineLvl w:val="0"/>
        <w:rPr>
          <w:rFonts w:asciiTheme="minorHAnsi" w:hAnsiTheme="minorHAnsi"/>
        </w:rPr>
      </w:pPr>
      <w:r w:rsidRPr="00A30DC7">
        <w:rPr>
          <w:rFonts w:asciiTheme="minorHAnsi" w:hAnsiTheme="minorHAnsi"/>
        </w:rPr>
        <w:t xml:space="preserve">Full governors on </w:t>
      </w:r>
      <w:r w:rsidR="00B64A9A">
        <w:rPr>
          <w:rFonts w:asciiTheme="minorHAnsi" w:hAnsiTheme="minorHAnsi"/>
        </w:rPr>
        <w:t>8.5.17</w:t>
      </w:r>
      <w:r w:rsidR="00DA2DB1">
        <w:rPr>
          <w:rFonts w:asciiTheme="minorHAnsi" w:hAnsiTheme="minorHAnsi"/>
        </w:rPr>
        <w:t xml:space="preserve"> - </w:t>
      </w:r>
      <w:r w:rsidR="00065F24">
        <w:rPr>
          <w:rFonts w:asciiTheme="minorHAnsi" w:hAnsiTheme="minorHAnsi"/>
        </w:rPr>
        <w:t>9.5.19</w:t>
      </w:r>
      <w:r w:rsidR="00DA2DB1">
        <w:rPr>
          <w:rFonts w:asciiTheme="minorHAnsi" w:hAnsiTheme="minorHAnsi"/>
        </w:rPr>
        <w:t xml:space="preserve"> </w:t>
      </w:r>
      <w:r w:rsidR="00F83C3B">
        <w:rPr>
          <w:rFonts w:asciiTheme="minorHAnsi" w:hAnsiTheme="minorHAnsi"/>
        </w:rPr>
        <w:t>- 7.7.22</w:t>
      </w:r>
      <w:r w:rsidR="00CD3914">
        <w:rPr>
          <w:rFonts w:asciiTheme="minorHAnsi" w:hAnsiTheme="minorHAnsi"/>
        </w:rPr>
        <w:t xml:space="preserve"> </w:t>
      </w:r>
      <w:r w:rsidR="00040A43">
        <w:rPr>
          <w:rFonts w:asciiTheme="minorHAnsi" w:hAnsiTheme="minorHAnsi"/>
        </w:rPr>
        <w:t>–</w:t>
      </w:r>
      <w:r w:rsidR="00CD3914">
        <w:rPr>
          <w:rFonts w:asciiTheme="minorHAnsi" w:hAnsiTheme="minorHAnsi"/>
        </w:rPr>
        <w:t xml:space="preserve"> </w:t>
      </w:r>
      <w:r w:rsidR="00040A43">
        <w:rPr>
          <w:rFonts w:asciiTheme="minorHAnsi" w:hAnsiTheme="minorHAnsi"/>
        </w:rPr>
        <w:t>10.7.25</w:t>
      </w:r>
    </w:p>
    <w:p w14:paraId="4CED4E5B" w14:textId="29585655" w:rsidR="00065F24" w:rsidRPr="00A30DC7" w:rsidRDefault="00065F24" w:rsidP="006E5079">
      <w:pPr>
        <w:pStyle w:val="NoSpacing"/>
        <w:jc w:val="center"/>
        <w:outlineLvl w:val="0"/>
        <w:rPr>
          <w:rFonts w:asciiTheme="minorHAnsi" w:hAnsiTheme="minorHAnsi"/>
        </w:rPr>
      </w:pPr>
      <w:r>
        <w:rPr>
          <w:rFonts w:asciiTheme="minorHAnsi" w:hAnsiTheme="minorHAnsi"/>
        </w:rPr>
        <w:t>Curriculum governors on 23.5.19</w:t>
      </w:r>
      <w:r w:rsidR="00DA2DB1">
        <w:rPr>
          <w:rFonts w:asciiTheme="minorHAnsi" w:hAnsiTheme="minorHAnsi"/>
        </w:rPr>
        <w:t xml:space="preserve"> </w:t>
      </w:r>
      <w:r w:rsidR="00F011EC">
        <w:rPr>
          <w:rFonts w:asciiTheme="minorHAnsi" w:hAnsiTheme="minorHAnsi"/>
        </w:rPr>
        <w:t>– 23.5.24</w:t>
      </w:r>
      <w:r w:rsidR="00EB1D11">
        <w:rPr>
          <w:rFonts w:asciiTheme="minorHAnsi" w:hAnsiTheme="minorHAnsi"/>
        </w:rPr>
        <w:t xml:space="preserve"> </w:t>
      </w:r>
      <w:r w:rsidR="00640285">
        <w:rPr>
          <w:rFonts w:asciiTheme="minorHAnsi" w:hAnsiTheme="minorHAnsi"/>
        </w:rPr>
        <w:t>–</w:t>
      </w:r>
      <w:r w:rsidR="00EB1D11">
        <w:rPr>
          <w:rFonts w:asciiTheme="minorHAnsi" w:hAnsiTheme="minorHAnsi"/>
        </w:rPr>
        <w:t xml:space="preserve"> </w:t>
      </w:r>
      <w:r w:rsidR="00640285">
        <w:rPr>
          <w:rFonts w:asciiTheme="minorHAnsi" w:hAnsiTheme="minorHAnsi"/>
        </w:rPr>
        <w:t>22.5.25</w:t>
      </w:r>
    </w:p>
    <w:p w14:paraId="46E3C57C" w14:textId="77777777" w:rsidR="00D84430" w:rsidRPr="00A30DC7" w:rsidRDefault="00D84430" w:rsidP="00580844">
      <w:pPr>
        <w:pStyle w:val="NoSpacing"/>
        <w:rPr>
          <w:rFonts w:asciiTheme="minorHAnsi" w:hAnsiTheme="minorHAnsi"/>
        </w:rPr>
      </w:pPr>
    </w:p>
    <w:p w14:paraId="79C74D0C" w14:textId="1F15FB59" w:rsidR="00507EE9" w:rsidRPr="00A30DC7" w:rsidRDefault="00D84430" w:rsidP="00507EE9">
      <w:pPr>
        <w:pStyle w:val="NoSpacing"/>
        <w:jc w:val="center"/>
        <w:outlineLvl w:val="0"/>
        <w:rPr>
          <w:rFonts w:asciiTheme="minorHAnsi" w:hAnsiTheme="minorHAnsi"/>
        </w:rPr>
      </w:pPr>
      <w:r w:rsidRPr="00A30DC7">
        <w:rPr>
          <w:rFonts w:asciiTheme="minorHAnsi" w:hAnsiTheme="minorHAnsi"/>
        </w:rPr>
        <w:t>Policy review Dat</w:t>
      </w:r>
      <w:r w:rsidR="00580844" w:rsidRPr="00A30DC7">
        <w:rPr>
          <w:rFonts w:asciiTheme="minorHAnsi" w:hAnsiTheme="minorHAnsi"/>
        </w:rPr>
        <w:t xml:space="preserve">e </w:t>
      </w:r>
      <w:r w:rsidR="00B64A9A">
        <w:rPr>
          <w:rFonts w:asciiTheme="minorHAnsi" w:hAnsiTheme="minorHAnsi"/>
        </w:rPr>
        <w:t xml:space="preserve">May </w:t>
      </w:r>
      <w:r w:rsidR="00DA2DB1">
        <w:rPr>
          <w:rFonts w:asciiTheme="minorHAnsi" w:hAnsiTheme="minorHAnsi"/>
        </w:rPr>
        <w:t>202</w:t>
      </w:r>
      <w:r w:rsidR="00507EE9">
        <w:rPr>
          <w:rFonts w:asciiTheme="minorHAnsi" w:hAnsiTheme="minorHAnsi"/>
        </w:rPr>
        <w:t>6</w:t>
      </w:r>
    </w:p>
    <w:p w14:paraId="6DC6E707" w14:textId="77777777" w:rsidR="002D52AA" w:rsidRPr="00A30DC7" w:rsidRDefault="002D52AA" w:rsidP="00D84430">
      <w:pPr>
        <w:pStyle w:val="NoSpacing"/>
        <w:jc w:val="center"/>
        <w:rPr>
          <w:rFonts w:asciiTheme="minorHAnsi" w:hAnsiTheme="minorHAnsi"/>
        </w:rPr>
      </w:pPr>
    </w:p>
    <w:p w14:paraId="0299F5CD"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17370A62" wp14:editId="359608AD">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4C7E53B0"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255D5CE2" w14:textId="77777777" w:rsidR="002D52AA" w:rsidRDefault="002D52AA" w:rsidP="002D52AA">
                            <w:pPr>
                              <w:pStyle w:val="NoSpacing"/>
                            </w:pPr>
                          </w:p>
                          <w:p w14:paraId="09C10AB2" w14:textId="77777777" w:rsidR="002D52AA" w:rsidRDefault="002D52AA" w:rsidP="002D52AA">
                            <w:pPr>
                              <w:pStyle w:val="NoSpacing"/>
                            </w:pPr>
                          </w:p>
                          <w:p w14:paraId="4DC3F1CE" w14:textId="77777777" w:rsidR="002D52AA" w:rsidRDefault="002D52AA" w:rsidP="002D52AA">
                            <w:pPr>
                              <w:pStyle w:val="NoSpacing"/>
                            </w:pPr>
                          </w:p>
                          <w:p w14:paraId="71204CF1" w14:textId="77777777" w:rsidR="002D52AA" w:rsidRDefault="002D52AA" w:rsidP="002D52AA">
                            <w:pPr>
                              <w:pStyle w:val="NoSpacing"/>
                            </w:pPr>
                          </w:p>
                          <w:p w14:paraId="7F34A2F9" w14:textId="77777777" w:rsidR="002D52AA" w:rsidRDefault="002D52AA" w:rsidP="002D52AA">
                            <w:pPr>
                              <w:pStyle w:val="NoSpacing"/>
                            </w:pPr>
                          </w:p>
                          <w:p w14:paraId="215D1A2D"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370A62"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4C7E53B0"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255D5CE2" w14:textId="77777777" w:rsidR="002D52AA" w:rsidRDefault="002D52AA" w:rsidP="002D52AA">
                      <w:pPr>
                        <w:pStyle w:val="NoSpacing"/>
                      </w:pPr>
                    </w:p>
                    <w:p w14:paraId="09C10AB2" w14:textId="77777777" w:rsidR="002D52AA" w:rsidRDefault="002D52AA" w:rsidP="002D52AA">
                      <w:pPr>
                        <w:pStyle w:val="NoSpacing"/>
                      </w:pPr>
                    </w:p>
                    <w:p w14:paraId="4DC3F1CE" w14:textId="77777777" w:rsidR="002D52AA" w:rsidRDefault="002D52AA" w:rsidP="002D52AA">
                      <w:pPr>
                        <w:pStyle w:val="NoSpacing"/>
                      </w:pPr>
                    </w:p>
                    <w:p w14:paraId="71204CF1" w14:textId="77777777" w:rsidR="002D52AA" w:rsidRDefault="002D52AA" w:rsidP="002D52AA">
                      <w:pPr>
                        <w:pStyle w:val="NoSpacing"/>
                      </w:pPr>
                    </w:p>
                    <w:p w14:paraId="7F34A2F9" w14:textId="77777777" w:rsidR="002D52AA" w:rsidRDefault="002D52AA" w:rsidP="002D52AA">
                      <w:pPr>
                        <w:pStyle w:val="NoSpacing"/>
                      </w:pPr>
                    </w:p>
                    <w:p w14:paraId="215D1A2D"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0BC20399" w14:textId="77777777" w:rsidR="00D84430" w:rsidRPr="00A30DC7" w:rsidRDefault="00D84430" w:rsidP="00345867">
      <w:pPr>
        <w:spacing w:after="200"/>
        <w:rPr>
          <w:rFonts w:asciiTheme="minorHAnsi" w:hAnsiTheme="minorHAnsi"/>
        </w:rPr>
      </w:pPr>
    </w:p>
    <w:p w14:paraId="2D10B07E" w14:textId="77777777" w:rsidR="00345867" w:rsidRPr="00A30DC7" w:rsidRDefault="00345867" w:rsidP="00345867">
      <w:pPr>
        <w:pStyle w:val="NoSpacing"/>
        <w:rPr>
          <w:rFonts w:asciiTheme="minorHAnsi" w:hAnsiTheme="minorHAnsi"/>
        </w:rPr>
      </w:pPr>
    </w:p>
    <w:p w14:paraId="744F962E" w14:textId="77777777" w:rsidR="00345867" w:rsidRPr="00A30DC7" w:rsidRDefault="00345867" w:rsidP="00345867">
      <w:pPr>
        <w:pStyle w:val="NoSpacing"/>
        <w:rPr>
          <w:rFonts w:asciiTheme="minorHAnsi" w:hAnsiTheme="minorHAnsi"/>
        </w:rPr>
      </w:pPr>
    </w:p>
    <w:p w14:paraId="2C415CB2" w14:textId="77777777" w:rsidR="00345867" w:rsidRPr="00A30DC7" w:rsidRDefault="00345867" w:rsidP="00345867">
      <w:pPr>
        <w:pStyle w:val="NoSpacing"/>
        <w:rPr>
          <w:rFonts w:asciiTheme="minorHAnsi" w:hAnsiTheme="minorHAnsi"/>
        </w:rPr>
      </w:pPr>
    </w:p>
    <w:p w14:paraId="628DE769" w14:textId="77777777" w:rsidR="00345867" w:rsidRPr="00A30DC7" w:rsidRDefault="00345867" w:rsidP="00345867">
      <w:pPr>
        <w:pStyle w:val="NoSpacing"/>
        <w:rPr>
          <w:rFonts w:asciiTheme="minorHAnsi" w:hAnsiTheme="minorHAnsi"/>
        </w:rPr>
      </w:pPr>
    </w:p>
    <w:p w14:paraId="78F3A3AC" w14:textId="77777777" w:rsidR="00345867" w:rsidRPr="00A30DC7" w:rsidRDefault="00345867" w:rsidP="00345867">
      <w:pPr>
        <w:pStyle w:val="NoSpacing"/>
        <w:rPr>
          <w:rFonts w:asciiTheme="minorHAnsi" w:hAnsiTheme="minorHAnsi"/>
        </w:rPr>
      </w:pPr>
    </w:p>
    <w:p w14:paraId="35DAF957" w14:textId="77777777" w:rsidR="00345867" w:rsidRPr="00A30DC7" w:rsidRDefault="00345867" w:rsidP="00345867">
      <w:pPr>
        <w:pStyle w:val="NoSpacing"/>
        <w:rPr>
          <w:rFonts w:asciiTheme="minorHAnsi" w:hAnsiTheme="minorHAnsi"/>
        </w:rPr>
      </w:pPr>
    </w:p>
    <w:p w14:paraId="2C9C6230" w14:textId="77777777" w:rsidR="00345867" w:rsidRPr="00A30DC7" w:rsidRDefault="00345867" w:rsidP="00345867">
      <w:pPr>
        <w:pStyle w:val="NoSpacing"/>
        <w:rPr>
          <w:rFonts w:asciiTheme="minorHAnsi" w:hAnsiTheme="minorHAnsi"/>
        </w:rPr>
      </w:pPr>
    </w:p>
    <w:p w14:paraId="066F8E47" w14:textId="77777777" w:rsidR="00345867" w:rsidRPr="00A30DC7" w:rsidRDefault="00345867" w:rsidP="00345867">
      <w:pPr>
        <w:pStyle w:val="NoSpacing"/>
        <w:rPr>
          <w:rFonts w:asciiTheme="minorHAnsi" w:hAnsiTheme="minorHAnsi"/>
        </w:rPr>
      </w:pPr>
    </w:p>
    <w:p w14:paraId="00B1EE2C" w14:textId="77777777" w:rsidR="00D07C3A" w:rsidRDefault="00D07C3A">
      <w:pPr>
        <w:spacing w:after="0" w:line="240" w:lineRule="auto"/>
        <w:rPr>
          <w:rFonts w:asciiTheme="minorHAnsi" w:hAnsiTheme="minorHAnsi"/>
        </w:rPr>
      </w:pPr>
      <w:r>
        <w:rPr>
          <w:rFonts w:asciiTheme="minorHAnsi" w:hAnsiTheme="minorHAnsi"/>
        </w:rPr>
        <w:br w:type="page"/>
      </w:r>
    </w:p>
    <w:p w14:paraId="450AC030" w14:textId="77777777" w:rsidR="00580844" w:rsidRDefault="00D94F38" w:rsidP="00580844">
      <w:pPr>
        <w:pStyle w:val="NoSpacing"/>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p>
    <w:p w14:paraId="487BBFBD" w14:textId="77777777" w:rsidR="00D94F38" w:rsidRDefault="00D94F38" w:rsidP="00580844">
      <w:pPr>
        <w:pStyle w:val="NoSpacing"/>
        <w:rPr>
          <w:rFonts w:asciiTheme="minorHAnsi" w:hAnsiTheme="minorHAnsi"/>
          <w:b/>
          <w:u w:val="single"/>
          <w:lang w:val="en-US"/>
        </w:rPr>
      </w:pPr>
    </w:p>
    <w:p w14:paraId="4E7793D8" w14:textId="77777777" w:rsidR="00D94F38" w:rsidRPr="00A30DC7" w:rsidRDefault="00D94F38" w:rsidP="00580844">
      <w:pPr>
        <w:pStyle w:val="NoSpacing"/>
        <w:rPr>
          <w:rFonts w:asciiTheme="minorHAnsi" w:hAnsiTheme="minorHAnsi"/>
          <w:lang w:val="en-US"/>
        </w:rPr>
      </w:pPr>
    </w:p>
    <w:p w14:paraId="5C6FABAB" w14:textId="77777777" w:rsidR="00B64A9A" w:rsidRDefault="00B64A9A" w:rsidP="00B64A9A">
      <w:pPr>
        <w:pStyle w:val="NoSpacing"/>
        <w:rPr>
          <w:rFonts w:asciiTheme="minorHAnsi" w:hAnsiTheme="minorHAnsi"/>
          <w:lang w:val="en-US"/>
        </w:rPr>
      </w:pPr>
      <w:r w:rsidRPr="00B64A9A">
        <w:rPr>
          <w:rFonts w:asciiTheme="minorHAnsi" w:hAnsiTheme="minorHAnsi"/>
          <w:lang w:val="en-US"/>
        </w:rPr>
        <w:t xml:space="preserve">We have based our school’s sex education policy on the </w:t>
      </w:r>
      <w:r w:rsidR="0088113B">
        <w:rPr>
          <w:rFonts w:asciiTheme="minorHAnsi" w:hAnsiTheme="minorHAnsi"/>
          <w:lang w:val="en-US"/>
        </w:rPr>
        <w:t xml:space="preserve">DfE’s </w:t>
      </w:r>
      <w:r w:rsidR="003F2047">
        <w:rPr>
          <w:rFonts w:asciiTheme="minorHAnsi" w:hAnsiTheme="minorHAnsi"/>
          <w:lang w:val="en-US"/>
        </w:rPr>
        <w:t>consultation (July 2018) Relationships Education,</w:t>
      </w:r>
      <w:r w:rsidRPr="00B64A9A">
        <w:rPr>
          <w:rFonts w:asciiTheme="minorHAnsi" w:hAnsiTheme="minorHAnsi"/>
          <w:lang w:val="en-US"/>
        </w:rPr>
        <w:t xml:space="preserve"> </w:t>
      </w:r>
      <w:r w:rsidR="003F2047">
        <w:rPr>
          <w:rFonts w:asciiTheme="minorHAnsi" w:hAnsiTheme="minorHAnsi"/>
          <w:lang w:val="en-US"/>
        </w:rPr>
        <w:t xml:space="preserve">Relationships and Sex Education (RSE) and Health Education. </w:t>
      </w:r>
      <w:r w:rsidRPr="00B64A9A">
        <w:rPr>
          <w:rFonts w:asciiTheme="minorHAnsi" w:hAnsiTheme="minorHAnsi"/>
          <w:lang w:val="en-US"/>
        </w:rPr>
        <w:t>In this document, sex education is defined as:</w:t>
      </w:r>
    </w:p>
    <w:p w14:paraId="4319B608" w14:textId="77777777" w:rsidR="0015485C" w:rsidRPr="00B64A9A" w:rsidRDefault="0015485C" w:rsidP="00B64A9A">
      <w:pPr>
        <w:pStyle w:val="NoSpacing"/>
        <w:rPr>
          <w:rFonts w:asciiTheme="minorHAnsi" w:hAnsiTheme="minorHAnsi"/>
          <w:lang w:val="en-US"/>
        </w:rPr>
      </w:pPr>
    </w:p>
    <w:p w14:paraId="4C6934DC" w14:textId="77777777" w:rsidR="00B64A9A" w:rsidRDefault="001C581B" w:rsidP="00B64A9A">
      <w:pPr>
        <w:pStyle w:val="NoSpacing"/>
        <w:rPr>
          <w:rFonts w:asciiTheme="minorHAnsi" w:hAnsiTheme="minorHAnsi"/>
          <w:lang w:val="en-US"/>
        </w:rPr>
      </w:pPr>
      <w:r>
        <w:rPr>
          <w:rFonts w:asciiTheme="minorHAnsi" w:hAnsiTheme="minorHAnsi"/>
          <w:lang w:val="en-US"/>
        </w:rPr>
        <w:t>‘L</w:t>
      </w:r>
      <w:r w:rsidR="00B64A9A" w:rsidRPr="00B64A9A">
        <w:rPr>
          <w:rFonts w:asciiTheme="minorHAnsi" w:hAnsiTheme="minorHAnsi"/>
          <w:lang w:val="en-US"/>
        </w:rPr>
        <w:t>earning about physical, moral and emotional development.’ It is about understanding the importance of marriage for family life, stable and loving relationships, respect, love and care. It is also about the teaching of sex, sexuality, and sexual health’.</w:t>
      </w:r>
    </w:p>
    <w:p w14:paraId="7B1DC199" w14:textId="77777777" w:rsidR="008567AF" w:rsidRDefault="008567AF" w:rsidP="00B64A9A">
      <w:pPr>
        <w:pStyle w:val="NoSpacing"/>
        <w:rPr>
          <w:rFonts w:asciiTheme="minorHAnsi" w:hAnsiTheme="minorHAnsi"/>
          <w:lang w:val="en-US"/>
        </w:rPr>
      </w:pPr>
    </w:p>
    <w:p w14:paraId="3F98F714" w14:textId="77777777" w:rsidR="00B64A9A" w:rsidRDefault="008567AF" w:rsidP="00B64A9A">
      <w:pPr>
        <w:pStyle w:val="NoSpacing"/>
        <w:rPr>
          <w:rFonts w:asciiTheme="minorHAnsi" w:hAnsiTheme="minorHAnsi"/>
          <w:lang w:val="en-US"/>
        </w:rPr>
      </w:pPr>
      <w:r>
        <w:rPr>
          <w:rFonts w:asciiTheme="minorHAnsi" w:hAnsiTheme="minorHAnsi"/>
          <w:lang w:val="en-US"/>
        </w:rPr>
        <w:t>We have also considered the Df</w:t>
      </w:r>
      <w:r w:rsidR="001C581B">
        <w:rPr>
          <w:rFonts w:asciiTheme="minorHAnsi" w:hAnsiTheme="minorHAnsi"/>
          <w:lang w:val="en-US"/>
        </w:rPr>
        <w:t>E policy statement, r</w:t>
      </w:r>
      <w:r>
        <w:rPr>
          <w:rFonts w:asciiTheme="minorHAnsi" w:hAnsiTheme="minorHAnsi"/>
          <w:lang w:val="en-US"/>
        </w:rPr>
        <w:t>elationships education, relationships and sex education and personal, social health and economic education, published on 1.3.17.</w:t>
      </w:r>
    </w:p>
    <w:p w14:paraId="6A4B94B4" w14:textId="77777777" w:rsidR="008567AF" w:rsidRPr="00B64A9A" w:rsidRDefault="008567AF" w:rsidP="00B64A9A">
      <w:pPr>
        <w:pStyle w:val="NoSpacing"/>
        <w:rPr>
          <w:rFonts w:asciiTheme="minorHAnsi" w:hAnsiTheme="minorHAnsi"/>
          <w:lang w:val="en-US"/>
        </w:rPr>
      </w:pPr>
    </w:p>
    <w:p w14:paraId="7094A071" w14:textId="77777777" w:rsidR="00B64A9A" w:rsidRPr="00B64A9A" w:rsidRDefault="00B64A9A" w:rsidP="00B64A9A">
      <w:pPr>
        <w:pStyle w:val="NoSpacing"/>
        <w:rPr>
          <w:rFonts w:asciiTheme="minorHAnsi" w:hAnsiTheme="minorHAnsi"/>
          <w:lang w:val="en-US"/>
        </w:rPr>
      </w:pPr>
      <w:r w:rsidRPr="00B64A9A">
        <w:rPr>
          <w:rFonts w:asciiTheme="minorHAnsi" w:hAnsiTheme="minorHAnsi"/>
          <w:lang w:val="en-US"/>
        </w:rPr>
        <w:t xml:space="preserve">Sex education is part of the personal, social and health education curriculum in our school. While we use sex education to inform children about sexual issues, we do this </w:t>
      </w:r>
      <w:proofErr w:type="gramStart"/>
      <w:r w:rsidRPr="00B64A9A">
        <w:rPr>
          <w:rFonts w:asciiTheme="minorHAnsi" w:hAnsiTheme="minorHAnsi"/>
          <w:lang w:val="en-US"/>
        </w:rPr>
        <w:t>with regard to</w:t>
      </w:r>
      <w:proofErr w:type="gramEnd"/>
      <w:r w:rsidRPr="00B64A9A">
        <w:rPr>
          <w:rFonts w:asciiTheme="minorHAnsi" w:hAnsiTheme="minorHAnsi"/>
          <w:lang w:val="en-US"/>
        </w:rPr>
        <w:t xml:space="preserve"> matters of morality and individual responsibility, and in a way that allows children to ask and explore moral questions.</w:t>
      </w:r>
    </w:p>
    <w:p w14:paraId="10DC1434" w14:textId="77777777" w:rsidR="00B64A9A" w:rsidRPr="00B64A9A" w:rsidRDefault="00B64A9A" w:rsidP="00B64A9A">
      <w:pPr>
        <w:pStyle w:val="NoSpacing"/>
        <w:rPr>
          <w:rFonts w:asciiTheme="minorHAnsi" w:hAnsiTheme="minorHAnsi"/>
          <w:lang w:val="en-US"/>
        </w:rPr>
      </w:pPr>
    </w:p>
    <w:p w14:paraId="65FFB9D3" w14:textId="77777777" w:rsidR="00B64A9A" w:rsidRPr="0015485C" w:rsidRDefault="00B64A9A" w:rsidP="00B64A9A">
      <w:pPr>
        <w:pStyle w:val="NoSpacing"/>
        <w:rPr>
          <w:rFonts w:asciiTheme="minorHAnsi" w:hAnsiTheme="minorHAnsi"/>
          <w:b/>
          <w:lang w:val="en-US"/>
        </w:rPr>
      </w:pPr>
      <w:r w:rsidRPr="0015485C">
        <w:rPr>
          <w:rFonts w:asciiTheme="minorHAnsi" w:hAnsiTheme="minorHAnsi"/>
          <w:b/>
          <w:lang w:val="en-US"/>
        </w:rPr>
        <w:t>Rationale</w:t>
      </w:r>
    </w:p>
    <w:p w14:paraId="1E88B091" w14:textId="77777777" w:rsidR="00B64A9A" w:rsidRDefault="00B64A9A" w:rsidP="00B64A9A">
      <w:pPr>
        <w:pStyle w:val="NoSpacing"/>
        <w:rPr>
          <w:rFonts w:asciiTheme="minorHAnsi" w:hAnsiTheme="minorHAnsi"/>
          <w:lang w:val="en-US"/>
        </w:rPr>
      </w:pPr>
    </w:p>
    <w:p w14:paraId="7CEA6724" w14:textId="77777777" w:rsidR="00362521" w:rsidRDefault="00F67074" w:rsidP="00F67074">
      <w:pPr>
        <w:pStyle w:val="NoSpacing"/>
        <w:rPr>
          <w:rFonts w:asciiTheme="minorHAnsi" w:hAnsiTheme="minorHAnsi"/>
        </w:rPr>
      </w:pPr>
      <w:r>
        <w:rPr>
          <w:rFonts w:asciiTheme="minorHAnsi" w:hAnsiTheme="minorHAnsi"/>
          <w:lang w:val="en-US"/>
        </w:rPr>
        <w:t>W</w:t>
      </w:r>
      <w:r w:rsidRPr="00F67074">
        <w:rPr>
          <w:rFonts w:asciiTheme="minorHAnsi" w:hAnsiTheme="minorHAnsi"/>
          <w:lang w:val="en-US"/>
        </w:rPr>
        <w:t xml:space="preserve">e want the subjects to put in place the key building blocks of healthy, respectful relationships, focusing on family and friendships, both on and offline. </w:t>
      </w:r>
      <w:r w:rsidR="00362521" w:rsidRPr="00362521">
        <w:rPr>
          <w:rFonts w:asciiTheme="minorHAnsi" w:hAnsiTheme="minorHAnsi"/>
        </w:rPr>
        <w:t xml:space="preserve">We define RSE (within PSHE) as being part of lifelong learning about the emotional, social and physical aspects of growing up, relationships, sex, human sexuality and sexual health. It aims to give pupils essential skills for building positive, enjoyable, respectful and non-exploitive relationships and to stay safe on and offline. It enables exploration of attitudes and values, helps build self-esteem and confidence to view their sexuality positively. </w:t>
      </w:r>
    </w:p>
    <w:p w14:paraId="4783C052" w14:textId="77777777" w:rsidR="00362521" w:rsidRDefault="00362521" w:rsidP="00F67074">
      <w:pPr>
        <w:pStyle w:val="NoSpacing"/>
        <w:rPr>
          <w:rFonts w:asciiTheme="minorHAnsi" w:hAnsiTheme="minorHAnsi"/>
        </w:rPr>
      </w:pPr>
    </w:p>
    <w:p w14:paraId="2475E787" w14:textId="1520C5EE" w:rsidR="00F67074" w:rsidRPr="00F67074" w:rsidRDefault="00362521" w:rsidP="00F67074">
      <w:pPr>
        <w:pStyle w:val="NoSpacing"/>
        <w:rPr>
          <w:rFonts w:asciiTheme="minorHAnsi" w:hAnsiTheme="minorHAnsi"/>
          <w:lang w:val="en-US"/>
        </w:rPr>
      </w:pPr>
      <w:r w:rsidRPr="00362521">
        <w:rPr>
          <w:rFonts w:asciiTheme="minorHAnsi" w:hAnsiTheme="minorHAnsi"/>
        </w:rPr>
        <w:t>Relationship and Sex Education is not just learning about growing up, changes and reproduction. It is also about enabling children to make and maintain relationships with others, to understand about human sexuality and to feel good about themselves and the choices they make. This involves helping children to gain knowledge, develop skills and form positive beliefs and attitudes.</w:t>
      </w:r>
      <w:r w:rsidR="00700D18">
        <w:rPr>
          <w:rFonts w:asciiTheme="minorHAnsi" w:hAnsiTheme="minorHAnsi"/>
        </w:rPr>
        <w:t xml:space="preserve"> </w:t>
      </w:r>
      <w:r w:rsidR="00F67074" w:rsidRPr="00F67074">
        <w:rPr>
          <w:rFonts w:asciiTheme="minorHAnsi" w:hAnsiTheme="minorHAnsi"/>
          <w:lang w:val="en-US"/>
        </w:rPr>
        <w:t>This will sit alongside the essential understanding of how to be healthy.</w:t>
      </w:r>
      <w:r w:rsidR="00F67074">
        <w:rPr>
          <w:rFonts w:asciiTheme="minorHAnsi" w:hAnsiTheme="minorHAnsi"/>
          <w:lang w:val="en-US"/>
        </w:rPr>
        <w:t xml:space="preserve"> </w:t>
      </w:r>
      <w:r w:rsidR="00F67074" w:rsidRPr="00F67074">
        <w:rPr>
          <w:rFonts w:asciiTheme="minorHAnsi" w:hAnsiTheme="minorHAnsi"/>
          <w:lang w:val="en-US"/>
        </w:rPr>
        <w:t>Teaching on mental wellbeing is central to these subjects, especially as a priority for parents is their children’s happiness.</w:t>
      </w:r>
      <w:r w:rsidR="00F67074">
        <w:rPr>
          <w:rFonts w:asciiTheme="minorHAnsi" w:hAnsiTheme="minorHAnsi"/>
          <w:lang w:val="en-US"/>
        </w:rPr>
        <w:t xml:space="preserve"> </w:t>
      </w:r>
      <w:proofErr w:type="gramStart"/>
      <w:r w:rsidR="00F67074" w:rsidRPr="00F67074">
        <w:rPr>
          <w:rFonts w:asciiTheme="minorHAnsi" w:hAnsiTheme="minorHAnsi"/>
          <w:lang w:val="en-US"/>
        </w:rPr>
        <w:t>All of</w:t>
      </w:r>
      <w:proofErr w:type="gramEnd"/>
      <w:r w:rsidR="00F67074" w:rsidRPr="00F67074">
        <w:rPr>
          <w:rFonts w:asciiTheme="minorHAnsi" w:hAnsiTheme="minorHAnsi"/>
          <w:lang w:val="en-US"/>
        </w:rPr>
        <w:t xml:space="preserve"> this content should su</w:t>
      </w:r>
      <w:r w:rsidR="00F67074">
        <w:rPr>
          <w:rFonts w:asciiTheme="minorHAnsi" w:hAnsiTheme="minorHAnsi"/>
          <w:lang w:val="en-US"/>
        </w:rPr>
        <w:t xml:space="preserve">pport the wider work </w:t>
      </w:r>
      <w:r w:rsidR="00F67074" w:rsidRPr="00F67074">
        <w:rPr>
          <w:rFonts w:asciiTheme="minorHAnsi" w:hAnsiTheme="minorHAnsi"/>
          <w:lang w:val="en-US"/>
        </w:rPr>
        <w:t xml:space="preserve">in helping to foster pupil wellbeing and develop resilience and virtues that we know are fundamental to </w:t>
      </w:r>
      <w:r w:rsidR="00F67074">
        <w:rPr>
          <w:rFonts w:asciiTheme="minorHAnsi" w:hAnsiTheme="minorHAnsi"/>
          <w:lang w:val="en-US"/>
        </w:rPr>
        <w:t xml:space="preserve">our </w:t>
      </w:r>
      <w:r w:rsidR="00F67074" w:rsidRPr="00F67074">
        <w:rPr>
          <w:rFonts w:asciiTheme="minorHAnsi" w:hAnsiTheme="minorHAnsi"/>
          <w:lang w:val="en-US"/>
        </w:rPr>
        <w:t>pupils being happy, successful and productive members of society.</w:t>
      </w:r>
      <w:r w:rsidR="00F67074" w:rsidRPr="00F67074">
        <w:t xml:space="preserve"> </w:t>
      </w:r>
      <w:r w:rsidR="00F67074" w:rsidRPr="00F67074">
        <w:rPr>
          <w:rFonts w:asciiTheme="minorHAnsi" w:hAnsiTheme="minorHAnsi"/>
          <w:lang w:val="en-US"/>
        </w:rPr>
        <w:t xml:space="preserve">This should be complemented by </w:t>
      </w:r>
      <w:proofErr w:type="gramStart"/>
      <w:r w:rsidR="00F67074" w:rsidRPr="00F67074">
        <w:rPr>
          <w:rFonts w:asciiTheme="minorHAnsi" w:hAnsiTheme="minorHAnsi"/>
          <w:lang w:val="en-US"/>
        </w:rPr>
        <w:t>development</w:t>
      </w:r>
      <w:proofErr w:type="gramEnd"/>
      <w:r w:rsidR="00F67074" w:rsidRPr="00F67074">
        <w:rPr>
          <w:rFonts w:asciiTheme="minorHAnsi" w:hAnsiTheme="minorHAnsi"/>
          <w:lang w:val="en-US"/>
        </w:rPr>
        <w:t xml:space="preserve"> of virtues like kindness, generosity, </w:t>
      </w:r>
      <w:proofErr w:type="spellStart"/>
      <w:r w:rsidR="00F67074" w:rsidRPr="00F67074">
        <w:rPr>
          <w:rFonts w:asciiTheme="minorHAnsi" w:hAnsiTheme="minorHAnsi"/>
          <w:lang w:val="en-US"/>
        </w:rPr>
        <w:t>self</w:t>
      </w:r>
      <w:r w:rsidR="00F67074">
        <w:rPr>
          <w:rFonts w:asciiTheme="minorHAnsi" w:hAnsiTheme="minorHAnsi"/>
          <w:lang w:val="en-US"/>
        </w:rPr>
        <w:t xml:space="preserve"> </w:t>
      </w:r>
      <w:r w:rsidR="00F67074" w:rsidRPr="00F67074">
        <w:rPr>
          <w:rFonts w:asciiTheme="minorHAnsi" w:hAnsiTheme="minorHAnsi"/>
          <w:lang w:val="en-US"/>
        </w:rPr>
        <w:t>sacrifice</w:t>
      </w:r>
      <w:proofErr w:type="spellEnd"/>
      <w:r w:rsidR="00F67074" w:rsidRPr="00F67074">
        <w:rPr>
          <w:rFonts w:asciiTheme="minorHAnsi" w:hAnsiTheme="minorHAnsi"/>
          <w:lang w:val="en-US"/>
        </w:rPr>
        <w:t xml:space="preserve"> and honesty.</w:t>
      </w:r>
    </w:p>
    <w:p w14:paraId="5A3FE26F" w14:textId="77777777" w:rsidR="00F67074" w:rsidRPr="00B64A9A" w:rsidRDefault="00F67074" w:rsidP="00B64A9A">
      <w:pPr>
        <w:pStyle w:val="NoSpacing"/>
        <w:rPr>
          <w:rFonts w:asciiTheme="minorHAnsi" w:hAnsiTheme="minorHAnsi"/>
          <w:lang w:val="en-US"/>
        </w:rPr>
      </w:pPr>
    </w:p>
    <w:p w14:paraId="5FDEA599" w14:textId="77777777" w:rsidR="00B64A9A" w:rsidRDefault="00B64A9A" w:rsidP="00B64A9A">
      <w:pPr>
        <w:pStyle w:val="NoSpacing"/>
        <w:rPr>
          <w:rFonts w:asciiTheme="minorHAnsi" w:hAnsiTheme="minorHAnsi"/>
          <w:b/>
          <w:lang w:val="en-US"/>
        </w:rPr>
      </w:pPr>
      <w:r w:rsidRPr="0015485C">
        <w:rPr>
          <w:rFonts w:asciiTheme="minorHAnsi" w:hAnsiTheme="minorHAnsi"/>
          <w:b/>
          <w:lang w:val="en-US"/>
        </w:rPr>
        <w:t>Delivery</w:t>
      </w:r>
      <w:r w:rsidR="0015485C">
        <w:rPr>
          <w:rFonts w:asciiTheme="minorHAnsi" w:hAnsiTheme="minorHAnsi"/>
          <w:b/>
          <w:lang w:val="en-US"/>
        </w:rPr>
        <w:t xml:space="preserve"> </w:t>
      </w:r>
      <w:r w:rsidR="0015485C" w:rsidRPr="00BA28D2">
        <w:rPr>
          <w:rFonts w:asciiTheme="minorHAnsi" w:hAnsiTheme="minorHAnsi"/>
          <w:b/>
          <w:lang w:val="en-US"/>
        </w:rPr>
        <w:t xml:space="preserve">of the </w:t>
      </w:r>
      <w:r w:rsidR="00F67074" w:rsidRPr="00BA28D2">
        <w:rPr>
          <w:rFonts w:asciiTheme="minorHAnsi" w:hAnsiTheme="minorHAnsi"/>
          <w:b/>
          <w:lang w:val="en-US"/>
        </w:rPr>
        <w:t>basic and</w:t>
      </w:r>
      <w:r w:rsidR="00F67074">
        <w:rPr>
          <w:rFonts w:asciiTheme="minorHAnsi" w:hAnsiTheme="minorHAnsi"/>
          <w:b/>
          <w:lang w:val="en-US"/>
        </w:rPr>
        <w:t xml:space="preserve"> </w:t>
      </w:r>
      <w:r w:rsidR="0015485C">
        <w:rPr>
          <w:rFonts w:asciiTheme="minorHAnsi" w:hAnsiTheme="minorHAnsi"/>
          <w:b/>
          <w:lang w:val="en-US"/>
        </w:rPr>
        <w:t>national curriculum</w:t>
      </w:r>
      <w:r w:rsidR="00411881">
        <w:rPr>
          <w:rFonts w:asciiTheme="minorHAnsi" w:hAnsiTheme="minorHAnsi"/>
          <w:b/>
          <w:lang w:val="en-US"/>
        </w:rPr>
        <w:t xml:space="preserve"> Year 1-6.</w:t>
      </w:r>
    </w:p>
    <w:p w14:paraId="7B83C049" w14:textId="77777777" w:rsidR="00411881" w:rsidRDefault="00411881" w:rsidP="00B64A9A">
      <w:pPr>
        <w:pStyle w:val="NoSpacing"/>
        <w:rPr>
          <w:rFonts w:asciiTheme="minorHAnsi" w:hAnsiTheme="minorHAnsi"/>
          <w:b/>
          <w:lang w:val="en-US"/>
        </w:rPr>
      </w:pPr>
    </w:p>
    <w:p w14:paraId="0874AB55" w14:textId="6F73321B" w:rsidR="00411881" w:rsidRPr="00411881" w:rsidRDefault="00411881" w:rsidP="00B64A9A">
      <w:pPr>
        <w:pStyle w:val="NoSpacing"/>
        <w:rPr>
          <w:rFonts w:asciiTheme="minorHAnsi" w:hAnsiTheme="minorHAnsi"/>
          <w:i/>
          <w:lang w:val="en-US"/>
        </w:rPr>
      </w:pPr>
      <w:r>
        <w:rPr>
          <w:rFonts w:asciiTheme="minorHAnsi" w:hAnsiTheme="minorHAnsi"/>
          <w:i/>
          <w:lang w:val="en-US"/>
        </w:rPr>
        <w:t xml:space="preserve">The teaching of PSHE in Early Years Foundation Stage is covered through the Early </w:t>
      </w:r>
      <w:proofErr w:type="gramStart"/>
      <w:r>
        <w:rPr>
          <w:rFonts w:asciiTheme="minorHAnsi" w:hAnsiTheme="minorHAnsi"/>
          <w:i/>
          <w:lang w:val="en-US"/>
        </w:rPr>
        <w:t>learning</w:t>
      </w:r>
      <w:proofErr w:type="gramEnd"/>
      <w:r>
        <w:rPr>
          <w:rFonts w:asciiTheme="minorHAnsi" w:hAnsiTheme="minorHAnsi"/>
          <w:i/>
          <w:lang w:val="en-US"/>
        </w:rPr>
        <w:t xml:space="preserve"> </w:t>
      </w:r>
      <w:r w:rsidRPr="00B53E2C">
        <w:rPr>
          <w:rFonts w:asciiTheme="minorHAnsi" w:hAnsiTheme="minorHAnsi"/>
          <w:i/>
          <w:lang w:val="en-US"/>
        </w:rPr>
        <w:t>Goals</w:t>
      </w:r>
      <w:r w:rsidR="00FA1F07" w:rsidRPr="00B53E2C">
        <w:rPr>
          <w:rFonts w:asciiTheme="minorHAnsi" w:hAnsiTheme="minorHAnsi"/>
          <w:i/>
          <w:lang w:val="en-US"/>
        </w:rPr>
        <w:t xml:space="preserve"> </w:t>
      </w:r>
      <w:r w:rsidR="00FA1F07" w:rsidRPr="00B53E2C">
        <w:rPr>
          <w:rFonts w:asciiTheme="minorHAnsi" w:hAnsiTheme="minorHAnsi"/>
          <w:iCs/>
          <w:lang w:val="en-US"/>
        </w:rPr>
        <w:t>and supplemented by the EYFS units in PSHE Matters</w:t>
      </w:r>
      <w:r w:rsidRPr="00B53E2C">
        <w:rPr>
          <w:rFonts w:asciiTheme="minorHAnsi" w:hAnsiTheme="minorHAnsi"/>
          <w:i/>
          <w:lang w:val="en-US"/>
        </w:rPr>
        <w:t>.</w:t>
      </w:r>
    </w:p>
    <w:p w14:paraId="7EDD8443" w14:textId="77777777" w:rsidR="00B64A9A" w:rsidRPr="00B64A9A" w:rsidRDefault="00B64A9A" w:rsidP="00B64A9A">
      <w:pPr>
        <w:pStyle w:val="NoSpacing"/>
        <w:rPr>
          <w:rFonts w:asciiTheme="minorHAnsi" w:hAnsiTheme="minorHAnsi"/>
          <w:lang w:val="en-US"/>
        </w:rPr>
      </w:pPr>
    </w:p>
    <w:p w14:paraId="1327FAE0" w14:textId="5EE17253" w:rsidR="0015485C" w:rsidRDefault="00DE4C41" w:rsidP="00B64A9A">
      <w:pPr>
        <w:pStyle w:val="NoSpacing"/>
        <w:rPr>
          <w:rFonts w:asciiTheme="minorHAnsi" w:hAnsiTheme="minorHAnsi"/>
          <w:lang w:val="en-US"/>
        </w:rPr>
      </w:pPr>
      <w:r>
        <w:rPr>
          <w:rFonts w:asciiTheme="minorHAnsi" w:hAnsiTheme="minorHAnsi"/>
          <w:lang w:val="en-US"/>
        </w:rPr>
        <w:t>Years 1-6</w:t>
      </w:r>
      <w:r w:rsidR="00F67074">
        <w:rPr>
          <w:rFonts w:asciiTheme="minorHAnsi" w:hAnsiTheme="minorHAnsi"/>
          <w:lang w:val="en-US"/>
        </w:rPr>
        <w:t xml:space="preserve"> will use PSHE Matters: A PSHE Curriculum for Primary </w:t>
      </w:r>
      <w:r w:rsidR="000D468C">
        <w:rPr>
          <w:rFonts w:asciiTheme="minorHAnsi" w:hAnsiTheme="minorHAnsi"/>
          <w:lang w:val="en-US"/>
        </w:rPr>
        <w:t>Schools to deliver PSHE lessons. 12 units of PSHE related modules will be delivered across Years 1 and 2, Years 3 and 4 and Years 5 and 6. Each year, children will complete 6 of the 12 modules. The modules are Drug Education, Exploring Emotions, Being Healthy, Growing Up, Changes, Bullying Matters, Being Me, Difference and Diversity, Being Responsible, Being Safe, Relationships and Money Matters.</w:t>
      </w:r>
    </w:p>
    <w:p w14:paraId="7FD012A7" w14:textId="77777777" w:rsidR="00402EF8" w:rsidRDefault="00402EF8" w:rsidP="00B64A9A">
      <w:pPr>
        <w:pStyle w:val="NoSpacing"/>
        <w:rPr>
          <w:rFonts w:asciiTheme="minorHAnsi" w:hAnsiTheme="minorHAnsi"/>
          <w:lang w:val="en-US"/>
        </w:rPr>
      </w:pPr>
    </w:p>
    <w:p w14:paraId="6C68821B" w14:textId="77777777" w:rsidR="00402EF8" w:rsidRDefault="00402EF8" w:rsidP="00B64A9A">
      <w:pPr>
        <w:pStyle w:val="NoSpacing"/>
        <w:rPr>
          <w:rFonts w:asciiTheme="minorHAnsi" w:hAnsiTheme="minorHAnsi"/>
          <w:lang w:val="en-US"/>
        </w:rPr>
      </w:pPr>
      <w:r w:rsidRPr="00EA1A01">
        <w:rPr>
          <w:rFonts w:asciiTheme="minorHAnsi" w:hAnsiTheme="minorHAnsi"/>
          <w:lang w:val="en-US"/>
        </w:rPr>
        <w:lastRenderedPageBreak/>
        <w:t>Class teachers will choose an appropriate amount of time to</w:t>
      </w:r>
      <w:r w:rsidR="00897C2A" w:rsidRPr="00EA1A01">
        <w:rPr>
          <w:rFonts w:asciiTheme="minorHAnsi" w:hAnsiTheme="minorHAnsi"/>
          <w:lang w:val="en-US"/>
        </w:rPr>
        <w:t xml:space="preserve"> allow them to</w:t>
      </w:r>
      <w:r w:rsidRPr="00EA1A01">
        <w:rPr>
          <w:rFonts w:asciiTheme="minorHAnsi" w:hAnsiTheme="minorHAnsi"/>
          <w:lang w:val="en-US"/>
        </w:rPr>
        <w:t xml:space="preserve"> deliver the </w:t>
      </w:r>
      <w:proofErr w:type="gramStart"/>
      <w:r w:rsidRPr="00EA1A01">
        <w:rPr>
          <w:rFonts w:asciiTheme="minorHAnsi" w:hAnsiTheme="minorHAnsi"/>
          <w:lang w:val="en-US"/>
        </w:rPr>
        <w:t>half termly</w:t>
      </w:r>
      <w:proofErr w:type="gramEnd"/>
      <w:r w:rsidRPr="00EA1A01">
        <w:rPr>
          <w:rFonts w:asciiTheme="minorHAnsi" w:hAnsiTheme="minorHAnsi"/>
          <w:lang w:val="en-US"/>
        </w:rPr>
        <w:t xml:space="preserve"> </w:t>
      </w:r>
      <w:r w:rsidR="00897C2A" w:rsidRPr="00EA1A01">
        <w:rPr>
          <w:rFonts w:asciiTheme="minorHAnsi" w:hAnsiTheme="minorHAnsi"/>
          <w:lang w:val="en-US"/>
        </w:rPr>
        <w:t>unit successfully</w:t>
      </w:r>
      <w:r w:rsidRPr="00EA1A01">
        <w:rPr>
          <w:rFonts w:asciiTheme="minorHAnsi" w:hAnsiTheme="minorHAnsi"/>
          <w:lang w:val="en-US"/>
        </w:rPr>
        <w:t xml:space="preserve">. It may be that </w:t>
      </w:r>
      <w:r w:rsidR="00E66C1A" w:rsidRPr="00EA1A01">
        <w:rPr>
          <w:rFonts w:asciiTheme="minorHAnsi" w:hAnsiTheme="minorHAnsi"/>
          <w:lang w:val="en-US"/>
        </w:rPr>
        <w:t xml:space="preserve">the unit is taught in </w:t>
      </w:r>
      <w:r w:rsidRPr="00EA1A01">
        <w:rPr>
          <w:rFonts w:asciiTheme="minorHAnsi" w:hAnsiTheme="minorHAnsi"/>
          <w:lang w:val="en-US"/>
        </w:rPr>
        <w:t xml:space="preserve">a weekly lesson, varying in length from 10 to 60 minutes </w:t>
      </w:r>
      <w:r w:rsidR="00E66C1A" w:rsidRPr="00EA1A01">
        <w:rPr>
          <w:rFonts w:asciiTheme="minorHAnsi" w:hAnsiTheme="minorHAnsi"/>
          <w:lang w:val="en-US"/>
        </w:rPr>
        <w:t xml:space="preserve">throughout the half term, or that </w:t>
      </w:r>
      <w:r w:rsidR="00897C2A" w:rsidRPr="00EA1A01">
        <w:rPr>
          <w:rFonts w:asciiTheme="minorHAnsi" w:hAnsiTheme="minorHAnsi"/>
          <w:lang w:val="en-US"/>
        </w:rPr>
        <w:t>the class has a PSHE afternoon or day.</w:t>
      </w:r>
      <w:r w:rsidR="00897C2A">
        <w:rPr>
          <w:rFonts w:asciiTheme="minorHAnsi" w:hAnsiTheme="minorHAnsi"/>
          <w:lang w:val="en-US"/>
        </w:rPr>
        <w:t xml:space="preserve"> </w:t>
      </w:r>
      <w:r w:rsidR="00EA1A01">
        <w:rPr>
          <w:rFonts w:asciiTheme="minorHAnsi" w:hAnsiTheme="minorHAnsi"/>
          <w:lang w:val="en-US"/>
        </w:rPr>
        <w:t>On average, PSHE will be taught for 30 minutes per week.</w:t>
      </w:r>
    </w:p>
    <w:p w14:paraId="540943AA" w14:textId="77777777" w:rsidR="0015485C" w:rsidRPr="0015485C" w:rsidRDefault="0015485C" w:rsidP="0015485C">
      <w:pPr>
        <w:pStyle w:val="NoSpacing"/>
        <w:rPr>
          <w:rFonts w:asciiTheme="minorHAnsi" w:hAnsiTheme="minorHAnsi"/>
          <w:lang w:val="en-US"/>
        </w:rPr>
      </w:pPr>
    </w:p>
    <w:p w14:paraId="0275AAC0" w14:textId="77777777" w:rsidR="0015485C" w:rsidRPr="0015485C" w:rsidRDefault="0015485C" w:rsidP="00B64A9A">
      <w:pPr>
        <w:pStyle w:val="NoSpacing"/>
        <w:rPr>
          <w:rFonts w:asciiTheme="minorHAnsi" w:hAnsiTheme="minorHAnsi"/>
          <w:b/>
          <w:lang w:val="en-US"/>
        </w:rPr>
      </w:pPr>
      <w:r w:rsidRPr="0015485C">
        <w:rPr>
          <w:rFonts w:asciiTheme="minorHAnsi" w:hAnsiTheme="minorHAnsi"/>
          <w:b/>
          <w:lang w:val="en-US"/>
        </w:rPr>
        <w:t>Delivery of Relationship and sex education</w:t>
      </w:r>
      <w:r w:rsidR="00684445">
        <w:rPr>
          <w:rFonts w:asciiTheme="minorHAnsi" w:hAnsiTheme="minorHAnsi"/>
          <w:b/>
          <w:lang w:val="en-US"/>
        </w:rPr>
        <w:t xml:space="preserve"> – RSE education</w:t>
      </w:r>
    </w:p>
    <w:p w14:paraId="772440FE" w14:textId="77777777" w:rsidR="0015485C" w:rsidRDefault="0015485C" w:rsidP="00B64A9A">
      <w:pPr>
        <w:pStyle w:val="NoSpacing"/>
        <w:rPr>
          <w:rFonts w:asciiTheme="minorHAnsi" w:hAnsiTheme="minorHAnsi"/>
          <w:lang w:val="en-US"/>
        </w:rPr>
      </w:pPr>
    </w:p>
    <w:p w14:paraId="44DE47C9" w14:textId="7D4B22F1" w:rsidR="00B64A9A" w:rsidRDefault="0058098C" w:rsidP="00B64A9A">
      <w:pPr>
        <w:pStyle w:val="NoSpacing"/>
        <w:rPr>
          <w:rFonts w:asciiTheme="minorHAnsi" w:hAnsiTheme="minorHAnsi"/>
          <w:lang w:val="en-US"/>
        </w:rPr>
      </w:pPr>
      <w:r>
        <w:rPr>
          <w:rFonts w:asciiTheme="minorHAnsi" w:hAnsiTheme="minorHAnsi"/>
          <w:lang w:val="en-US"/>
        </w:rPr>
        <w:t>All children will be taught RSE through the ‘Relationships’ (in Years 1, 3 and 5) and ‘Growing Up’ (in Years 2, 4 and 6) modules</w:t>
      </w:r>
      <w:r w:rsidR="0043567E">
        <w:rPr>
          <w:rFonts w:asciiTheme="minorHAnsi" w:hAnsiTheme="minorHAnsi"/>
          <w:lang w:val="en-US"/>
        </w:rPr>
        <w:t xml:space="preserve">. </w:t>
      </w:r>
      <w:r>
        <w:rPr>
          <w:rFonts w:asciiTheme="minorHAnsi" w:hAnsiTheme="minorHAnsi"/>
          <w:lang w:val="en-US"/>
        </w:rPr>
        <w:t>The modules begin in KS1 thinking about the process of growing from young to old, nam</w:t>
      </w:r>
      <w:r w:rsidR="00763FD4">
        <w:rPr>
          <w:rFonts w:asciiTheme="minorHAnsi" w:hAnsiTheme="minorHAnsi"/>
          <w:lang w:val="en-US"/>
        </w:rPr>
        <w:t>ing some body parts related to human reproduction</w:t>
      </w:r>
      <w:r>
        <w:rPr>
          <w:rFonts w:asciiTheme="minorHAnsi" w:hAnsiTheme="minorHAnsi"/>
          <w:lang w:val="en-US"/>
        </w:rPr>
        <w:t xml:space="preserve"> and building healthy relationships. Lower KS2 </w:t>
      </w:r>
      <w:r w:rsidR="00B64A9A" w:rsidRPr="00B64A9A">
        <w:rPr>
          <w:rFonts w:asciiTheme="minorHAnsi" w:hAnsiTheme="minorHAnsi"/>
          <w:lang w:val="en-US"/>
        </w:rPr>
        <w:t xml:space="preserve">will be </w:t>
      </w:r>
      <w:r>
        <w:rPr>
          <w:rFonts w:asciiTheme="minorHAnsi" w:hAnsiTheme="minorHAnsi"/>
          <w:lang w:val="en-US"/>
        </w:rPr>
        <w:t>thinking further about what constitutes a healthy relationship, learning the name</w:t>
      </w:r>
      <w:r w:rsidR="00763FD4">
        <w:rPr>
          <w:rFonts w:asciiTheme="minorHAnsi" w:hAnsiTheme="minorHAnsi"/>
          <w:lang w:val="en-US"/>
        </w:rPr>
        <w:t>s of body parts rela</w:t>
      </w:r>
      <w:r>
        <w:rPr>
          <w:rFonts w:asciiTheme="minorHAnsi" w:hAnsiTheme="minorHAnsi"/>
          <w:lang w:val="en-US"/>
        </w:rPr>
        <w:t>ted to human reproduction</w:t>
      </w:r>
      <w:r w:rsidR="00763FD4">
        <w:rPr>
          <w:rFonts w:asciiTheme="minorHAnsi" w:hAnsiTheme="minorHAnsi"/>
          <w:lang w:val="en-US"/>
        </w:rPr>
        <w:t xml:space="preserve"> and how a baby develops in the womb. </w:t>
      </w:r>
      <w:r w:rsidR="00A37057" w:rsidRPr="00A37057">
        <w:rPr>
          <w:rFonts w:asciiTheme="minorHAnsi" w:hAnsiTheme="minorHAnsi"/>
          <w:lang w:val="en-US"/>
        </w:rPr>
        <w:t>Upper KS2 will be taught about puberty, human reproduction and again, developing healthy relationships.</w:t>
      </w:r>
      <w:r w:rsidR="00FA1F07">
        <w:rPr>
          <w:rFonts w:asciiTheme="minorHAnsi" w:hAnsiTheme="minorHAnsi"/>
          <w:lang w:val="en-US"/>
        </w:rPr>
        <w:t xml:space="preserve"> </w:t>
      </w:r>
      <w:r w:rsidR="00FA1F07" w:rsidRPr="00B53E2C">
        <w:rPr>
          <w:rFonts w:asciiTheme="minorHAnsi" w:hAnsiTheme="minorHAnsi"/>
        </w:rPr>
        <w:t>The national curriculum for science also includes subject content in related areas, such as the main external body parts, the human body as it grows from birth to old age (including puberty) and reproduction in some plants and animals.</w:t>
      </w:r>
    </w:p>
    <w:p w14:paraId="1E74D000" w14:textId="77777777" w:rsidR="00763FD4" w:rsidRDefault="00763FD4" w:rsidP="00B64A9A">
      <w:pPr>
        <w:pStyle w:val="NoSpacing"/>
        <w:rPr>
          <w:rFonts w:asciiTheme="minorHAnsi" w:hAnsiTheme="minorHAnsi"/>
          <w:lang w:val="en-US"/>
        </w:rPr>
      </w:pPr>
    </w:p>
    <w:p w14:paraId="025C4BA6" w14:textId="77777777" w:rsidR="00763FD4" w:rsidRPr="00B64A9A" w:rsidRDefault="00763FD4" w:rsidP="00B64A9A">
      <w:pPr>
        <w:pStyle w:val="NoSpacing"/>
        <w:rPr>
          <w:rFonts w:asciiTheme="minorHAnsi" w:hAnsiTheme="minorHAnsi"/>
          <w:lang w:val="en-US"/>
        </w:rPr>
      </w:pPr>
      <w:r>
        <w:rPr>
          <w:rFonts w:asciiTheme="minorHAnsi" w:hAnsiTheme="minorHAnsi"/>
          <w:lang w:val="en-US"/>
        </w:rPr>
        <w:t>The children will be taught via a range of strategies including discussion, games, videos and books.</w:t>
      </w:r>
    </w:p>
    <w:p w14:paraId="29CEC2E6" w14:textId="77777777" w:rsidR="00B64A9A" w:rsidRPr="00B64A9A" w:rsidRDefault="00B64A9A" w:rsidP="00B64A9A">
      <w:pPr>
        <w:pStyle w:val="NoSpacing"/>
        <w:rPr>
          <w:rFonts w:asciiTheme="minorHAnsi" w:hAnsiTheme="minorHAnsi"/>
          <w:lang w:val="en-US"/>
        </w:rPr>
      </w:pPr>
    </w:p>
    <w:p w14:paraId="7C17AFBF" w14:textId="77777777" w:rsidR="00B64A9A" w:rsidRDefault="00B64A9A" w:rsidP="00B64A9A">
      <w:pPr>
        <w:pStyle w:val="NoSpacing"/>
        <w:rPr>
          <w:rFonts w:asciiTheme="minorHAnsi" w:hAnsiTheme="minorHAnsi"/>
          <w:lang w:val="en-US"/>
        </w:rPr>
      </w:pPr>
      <w:r w:rsidRPr="00B64A9A">
        <w:rPr>
          <w:rFonts w:asciiTheme="minorHAnsi" w:hAnsiTheme="minorHAnsi"/>
          <w:lang w:val="en-US"/>
        </w:rPr>
        <w:t xml:space="preserve">There will be a question box available for children to put any questions they </w:t>
      </w:r>
      <w:proofErr w:type="gramStart"/>
      <w:r w:rsidRPr="00B64A9A">
        <w:rPr>
          <w:rFonts w:asciiTheme="minorHAnsi" w:hAnsiTheme="minorHAnsi"/>
          <w:lang w:val="en-US"/>
        </w:rPr>
        <w:t>have,</w:t>
      </w:r>
      <w:proofErr w:type="gramEnd"/>
      <w:r w:rsidRPr="00B64A9A">
        <w:rPr>
          <w:rFonts w:asciiTheme="minorHAnsi" w:hAnsiTheme="minorHAnsi"/>
          <w:lang w:val="en-US"/>
        </w:rPr>
        <w:t xml:space="preserve"> anonymously. The teacher can select appropriate questions and answer them in an informative and sensitive manner. </w:t>
      </w:r>
    </w:p>
    <w:p w14:paraId="33BE1A17" w14:textId="77777777" w:rsidR="00362521" w:rsidRDefault="00362521" w:rsidP="00B64A9A">
      <w:pPr>
        <w:pStyle w:val="NoSpacing"/>
        <w:rPr>
          <w:rFonts w:asciiTheme="minorHAnsi" w:hAnsiTheme="minorHAnsi"/>
          <w:lang w:val="en-US"/>
        </w:rPr>
      </w:pPr>
    </w:p>
    <w:p w14:paraId="1EFBA6D2" w14:textId="77777777" w:rsidR="00BA0B0F" w:rsidRDefault="00BA0B0F" w:rsidP="00B64A9A">
      <w:pPr>
        <w:pStyle w:val="NoSpacing"/>
        <w:rPr>
          <w:rFonts w:asciiTheme="minorHAnsi" w:hAnsiTheme="minorHAnsi"/>
        </w:rPr>
      </w:pPr>
      <w:r w:rsidRPr="00BA0B0F">
        <w:rPr>
          <w:rFonts w:asciiTheme="minorHAnsi" w:hAnsiTheme="minorHAnsi"/>
          <w:b/>
        </w:rPr>
        <w:t>Safe and effective practice</w:t>
      </w:r>
      <w:r w:rsidRPr="00BA0B0F">
        <w:rPr>
          <w:rFonts w:asciiTheme="minorHAnsi" w:hAnsiTheme="minorHAnsi"/>
        </w:rPr>
        <w:t xml:space="preserve"> </w:t>
      </w:r>
    </w:p>
    <w:p w14:paraId="373B7E30" w14:textId="77777777" w:rsidR="00BA0B0F" w:rsidRDefault="00BA0B0F" w:rsidP="00B64A9A">
      <w:pPr>
        <w:pStyle w:val="NoSpacing"/>
        <w:rPr>
          <w:rFonts w:asciiTheme="minorHAnsi" w:hAnsiTheme="minorHAnsi"/>
        </w:rPr>
      </w:pPr>
    </w:p>
    <w:p w14:paraId="0064BE40" w14:textId="20F5BC88" w:rsidR="00BA0B0F" w:rsidRDefault="00BA0B0F" w:rsidP="00B64A9A">
      <w:pPr>
        <w:pStyle w:val="NoSpacing"/>
        <w:rPr>
          <w:rFonts w:asciiTheme="minorHAnsi" w:hAnsiTheme="minorHAnsi"/>
        </w:rPr>
      </w:pPr>
      <w:r w:rsidRPr="00BA0B0F">
        <w:rPr>
          <w:rFonts w:asciiTheme="minorHAnsi" w:hAnsiTheme="minorHAnsi"/>
        </w:rPr>
        <w:t xml:space="preserve">Teachers set a group agreement or ground rules with pupils to ensure </w:t>
      </w:r>
      <w:r w:rsidRPr="00744006">
        <w:rPr>
          <w:rFonts w:asciiTheme="minorHAnsi" w:hAnsiTheme="minorHAnsi"/>
        </w:rPr>
        <w:t>that a</w:t>
      </w:r>
      <w:r w:rsidR="00A93A8D" w:rsidRPr="00744006">
        <w:rPr>
          <w:rFonts w:asciiTheme="minorHAnsi" w:hAnsiTheme="minorHAnsi"/>
        </w:rPr>
        <w:t xml:space="preserve"> safe and supportive</w:t>
      </w:r>
      <w:r w:rsidRPr="00744006">
        <w:rPr>
          <w:rFonts w:asciiTheme="minorHAnsi" w:hAnsiTheme="minorHAnsi"/>
        </w:rPr>
        <w:t xml:space="preserve"> atmosphere is created where pupils feel able to ask questions, discuss concerns, talk about feelings and relationships. </w:t>
      </w:r>
      <w:r w:rsidR="00671531" w:rsidRPr="00744006">
        <w:rPr>
          <w:rFonts w:asciiTheme="minorHAnsi" w:hAnsiTheme="minorHAnsi"/>
        </w:rPr>
        <w:t>These</w:t>
      </w:r>
      <w:r w:rsidR="00A93A8D" w:rsidRPr="00744006">
        <w:rPr>
          <w:rFonts w:asciiTheme="minorHAnsi" w:hAnsiTheme="minorHAnsi"/>
        </w:rPr>
        <w:t xml:space="preserve"> rules and expectations will be </w:t>
      </w:r>
      <w:r w:rsidR="00631687" w:rsidRPr="00744006">
        <w:rPr>
          <w:rFonts w:asciiTheme="minorHAnsi" w:hAnsiTheme="minorHAnsi"/>
        </w:rPr>
        <w:t xml:space="preserve">set out at the beginning of each lesson. </w:t>
      </w:r>
      <w:r w:rsidRPr="00744006">
        <w:rPr>
          <w:rFonts w:asciiTheme="minorHAnsi" w:hAnsiTheme="minorHAnsi"/>
        </w:rPr>
        <w:t xml:space="preserve">Pupils will also be able to raise questions anonymously </w:t>
      </w:r>
      <w:proofErr w:type="gramStart"/>
      <w:r w:rsidRPr="00744006">
        <w:rPr>
          <w:rFonts w:asciiTheme="minorHAnsi" w:hAnsiTheme="minorHAnsi"/>
        </w:rPr>
        <w:t>by the use of</w:t>
      </w:r>
      <w:proofErr w:type="gramEnd"/>
      <w:r w:rsidRPr="00744006">
        <w:rPr>
          <w:rFonts w:asciiTheme="minorHAnsi" w:hAnsiTheme="minorHAnsi"/>
        </w:rPr>
        <w:t xml:space="preserve"> a PSHE question box in the classroom. Staff will devise an agreed protocol which they will follow to deal with potentially sensitive issues or use to seek support. Questions will be answered honestly and sensitively, appropriate to the age and maturity of the pupils. Some questions may be more appropriately answered on a one-to-one basis, rather than with the whole class. </w:t>
      </w:r>
      <w:r w:rsidR="008346A3" w:rsidRPr="00744006">
        <w:rPr>
          <w:rFonts w:asciiTheme="minorHAnsi" w:hAnsiTheme="minorHAnsi"/>
        </w:rPr>
        <w:t xml:space="preserve">Teachers will refer to the </w:t>
      </w:r>
      <w:r w:rsidR="00984A0C" w:rsidRPr="00744006">
        <w:rPr>
          <w:rFonts w:asciiTheme="minorHAnsi" w:hAnsiTheme="minorHAnsi"/>
        </w:rPr>
        <w:t xml:space="preserve">Vocabulary Mapping document to ensure that vocabulary related to </w:t>
      </w:r>
      <w:r w:rsidR="00FE545E" w:rsidRPr="00744006">
        <w:rPr>
          <w:rFonts w:asciiTheme="minorHAnsi" w:hAnsiTheme="minorHAnsi"/>
        </w:rPr>
        <w:t>private body parts, puberty and reproduction</w:t>
      </w:r>
      <w:r w:rsidR="000D0323" w:rsidRPr="00744006">
        <w:rPr>
          <w:rFonts w:asciiTheme="minorHAnsi" w:hAnsiTheme="minorHAnsi"/>
        </w:rPr>
        <w:t xml:space="preserve"> are introduced at </w:t>
      </w:r>
      <w:r w:rsidR="0023273F" w:rsidRPr="00744006">
        <w:rPr>
          <w:rFonts w:asciiTheme="minorHAnsi" w:hAnsiTheme="minorHAnsi"/>
        </w:rPr>
        <w:t xml:space="preserve">an </w:t>
      </w:r>
      <w:r w:rsidR="00984A0C" w:rsidRPr="00744006">
        <w:rPr>
          <w:rFonts w:asciiTheme="minorHAnsi" w:hAnsiTheme="minorHAnsi"/>
        </w:rPr>
        <w:t>age-app</w:t>
      </w:r>
      <w:r w:rsidR="000D0323" w:rsidRPr="00744006">
        <w:rPr>
          <w:rFonts w:asciiTheme="minorHAnsi" w:hAnsiTheme="minorHAnsi"/>
        </w:rPr>
        <w:t>ropriate time</w:t>
      </w:r>
      <w:r w:rsidR="00CA198D" w:rsidRPr="00744006">
        <w:rPr>
          <w:rFonts w:asciiTheme="minorHAnsi" w:hAnsiTheme="minorHAnsi"/>
        </w:rPr>
        <w:t xml:space="preserve"> (see appendix</w:t>
      </w:r>
      <w:r w:rsidR="000E460C" w:rsidRPr="00744006">
        <w:rPr>
          <w:rFonts w:asciiTheme="minorHAnsi" w:hAnsiTheme="minorHAnsi"/>
        </w:rPr>
        <w:t>).</w:t>
      </w:r>
    </w:p>
    <w:p w14:paraId="33E34351" w14:textId="77777777" w:rsidR="00BA0B0F" w:rsidRDefault="00BA0B0F" w:rsidP="00B64A9A">
      <w:pPr>
        <w:pStyle w:val="NoSpacing"/>
        <w:rPr>
          <w:rFonts w:asciiTheme="minorHAnsi" w:hAnsiTheme="minorHAnsi"/>
        </w:rPr>
      </w:pPr>
    </w:p>
    <w:p w14:paraId="309A3865" w14:textId="77777777" w:rsidR="00BA0B0F" w:rsidRDefault="00BA0B0F" w:rsidP="00B64A9A">
      <w:pPr>
        <w:pStyle w:val="NoSpacing"/>
        <w:rPr>
          <w:rFonts w:asciiTheme="minorHAnsi" w:hAnsiTheme="minorHAnsi"/>
        </w:rPr>
      </w:pPr>
      <w:r w:rsidRPr="00BA0B0F">
        <w:rPr>
          <w:rFonts w:asciiTheme="minorHAnsi" w:hAnsiTheme="minorHAnsi"/>
        </w:rPr>
        <w:t xml:space="preserve">The RSE policy reflects and is line with our equal opportunities policy and the school ensures that the RSE teaching programme is an inclusive one and is appropriate and relevant to all pupils, including those with SEN and disabilities. Teachers ensure that the content, approach and use of inclusive language reflect the diversity of the school community, and help all pupils feel valued and included, regardless of their gender, ability, disability, experiences and family background. Where needed, RSE is differentiated to meet the needs of pupils and specialist resources may be used to respond to their individual needs. In some </w:t>
      </w:r>
      <w:proofErr w:type="gramStart"/>
      <w:r w:rsidRPr="00BA0B0F">
        <w:rPr>
          <w:rFonts w:asciiTheme="minorHAnsi" w:hAnsiTheme="minorHAnsi"/>
        </w:rPr>
        <w:t>cases</w:t>
      </w:r>
      <w:proofErr w:type="gramEnd"/>
      <w:r w:rsidRPr="00BA0B0F">
        <w:rPr>
          <w:rFonts w:asciiTheme="minorHAnsi" w:hAnsiTheme="minorHAnsi"/>
        </w:rPr>
        <w:t xml:space="preserve"> pupils have individual support or work in small group</w:t>
      </w:r>
      <w:r w:rsidR="009F643B">
        <w:rPr>
          <w:rFonts w:asciiTheme="minorHAnsi" w:hAnsiTheme="minorHAnsi"/>
        </w:rPr>
        <w:t>s with a TA.</w:t>
      </w:r>
    </w:p>
    <w:p w14:paraId="277244DF" w14:textId="77777777" w:rsidR="00BA0B0F" w:rsidRDefault="00BA0B0F" w:rsidP="00B64A9A">
      <w:pPr>
        <w:pStyle w:val="NoSpacing"/>
        <w:rPr>
          <w:rFonts w:asciiTheme="minorHAnsi" w:hAnsiTheme="minorHAnsi"/>
        </w:rPr>
      </w:pPr>
    </w:p>
    <w:p w14:paraId="65C8F21B" w14:textId="77777777" w:rsidR="00BA0B0F" w:rsidRDefault="00BA0B0F" w:rsidP="00B64A9A">
      <w:pPr>
        <w:pStyle w:val="NoSpacing"/>
        <w:rPr>
          <w:rFonts w:asciiTheme="minorHAnsi" w:hAnsiTheme="minorHAnsi"/>
        </w:rPr>
      </w:pPr>
      <w:r w:rsidRPr="00BA0B0F">
        <w:rPr>
          <w:rFonts w:asciiTheme="minorHAnsi" w:hAnsiTheme="minorHAnsi"/>
        </w:rPr>
        <w:t xml:space="preserve">Teachers do not discuss details of their personal relationships with pupils. </w:t>
      </w:r>
    </w:p>
    <w:p w14:paraId="68FCE081" w14:textId="77777777" w:rsidR="00BA0B0F" w:rsidRDefault="00BA0B0F" w:rsidP="00B64A9A">
      <w:pPr>
        <w:pStyle w:val="NoSpacing"/>
        <w:rPr>
          <w:rFonts w:asciiTheme="minorHAnsi" w:hAnsiTheme="minorHAnsi"/>
        </w:rPr>
      </w:pPr>
    </w:p>
    <w:p w14:paraId="483DA7E1" w14:textId="77777777" w:rsidR="00BA0B0F" w:rsidRDefault="00BA0B0F" w:rsidP="00B64A9A">
      <w:pPr>
        <w:pStyle w:val="NoSpacing"/>
        <w:rPr>
          <w:rFonts w:asciiTheme="minorHAnsi" w:hAnsiTheme="minorHAnsi"/>
        </w:rPr>
      </w:pPr>
      <w:r w:rsidRPr="00BA0B0F">
        <w:rPr>
          <w:rFonts w:asciiTheme="minorHAnsi" w:hAnsiTheme="minorHAnsi"/>
        </w:rPr>
        <w:t xml:space="preserve">Teachers are sensitive to the issues of different types of relationships. Promoting inclusion and reducing discrimination are part of RSE throughout the school and reflect our equality policy. When teaching about relationships and families we also include same sex relationships. The teaching programme in Year 5 and 6 will include specific understanding of different types of relationships. </w:t>
      </w:r>
    </w:p>
    <w:p w14:paraId="005E359D" w14:textId="77777777" w:rsidR="00BA0B0F" w:rsidRDefault="00BA0B0F" w:rsidP="00B64A9A">
      <w:pPr>
        <w:pStyle w:val="NoSpacing"/>
        <w:rPr>
          <w:rFonts w:asciiTheme="minorHAnsi" w:hAnsiTheme="minorHAnsi"/>
        </w:rPr>
      </w:pPr>
    </w:p>
    <w:p w14:paraId="393B7777" w14:textId="77777777" w:rsidR="00BA0B0F" w:rsidRDefault="00BA0B0F" w:rsidP="00B64A9A">
      <w:pPr>
        <w:pStyle w:val="NoSpacing"/>
        <w:rPr>
          <w:rFonts w:asciiTheme="minorHAnsi" w:hAnsiTheme="minorHAnsi"/>
        </w:rPr>
      </w:pPr>
      <w:r w:rsidRPr="00BA0B0F">
        <w:rPr>
          <w:rFonts w:asciiTheme="minorHAnsi" w:hAnsiTheme="minorHAnsi"/>
        </w:rPr>
        <w:lastRenderedPageBreak/>
        <w:t xml:space="preserve">Homophobic and transphobic references and homophobic and transphobic actions and bullying are not tolerated in school and are challenged and dealt with as part of our commitment to promoting inclusion, gender equality and preventing bullying. Developing the correct terminology will be a key part of teaching to make it clear that everybody uses common words and so avoid using prejudiced or offensive language. </w:t>
      </w:r>
    </w:p>
    <w:p w14:paraId="3962E93F" w14:textId="77777777" w:rsidR="00BA0B0F" w:rsidRDefault="00BA0B0F" w:rsidP="00B64A9A">
      <w:pPr>
        <w:pStyle w:val="NoSpacing"/>
        <w:rPr>
          <w:rFonts w:asciiTheme="minorHAnsi" w:hAnsiTheme="minorHAnsi"/>
        </w:rPr>
      </w:pPr>
    </w:p>
    <w:p w14:paraId="229AF606" w14:textId="77777777" w:rsidR="00BA0B0F" w:rsidRDefault="00BA0B0F" w:rsidP="00B64A9A">
      <w:pPr>
        <w:pStyle w:val="NoSpacing"/>
        <w:rPr>
          <w:rFonts w:asciiTheme="minorHAnsi" w:hAnsiTheme="minorHAnsi"/>
        </w:rPr>
      </w:pPr>
      <w:r w:rsidRPr="00BA0B0F">
        <w:rPr>
          <w:rFonts w:asciiTheme="minorHAnsi" w:hAnsiTheme="minorHAnsi"/>
        </w:rPr>
        <w:t xml:space="preserve">Teaching about different families is part of RSE and we aim to reflect the broad range of experiences amongst pupils and ensure all pupils feel their family is valued, such as: single parent families; recently divorced parents; parents who are married, parents who are not married, parents who have non-monogamous relationships; lesbian, gay or bisexual parents; children living between two homes; in foster homes; in residential homes and living with relations other than biological parents. We will emphasise the importance of strong and supportive relationships, including marriage (both heterosexual and gay) and civil partnerships, for family life and bringing up children. </w:t>
      </w:r>
    </w:p>
    <w:p w14:paraId="2DDCF961" w14:textId="77777777" w:rsidR="00BA0B0F" w:rsidRDefault="00BA0B0F" w:rsidP="00B64A9A">
      <w:pPr>
        <w:pStyle w:val="NoSpacing"/>
        <w:rPr>
          <w:rFonts w:asciiTheme="minorHAnsi" w:hAnsiTheme="minorHAnsi"/>
        </w:rPr>
      </w:pPr>
    </w:p>
    <w:p w14:paraId="1157D6BB" w14:textId="77777777" w:rsidR="00362521" w:rsidRPr="00B64A9A" w:rsidRDefault="00BA0B0F" w:rsidP="00B64A9A">
      <w:pPr>
        <w:pStyle w:val="NoSpacing"/>
        <w:rPr>
          <w:rFonts w:asciiTheme="minorHAnsi" w:hAnsiTheme="minorHAnsi"/>
          <w:lang w:val="en-US"/>
        </w:rPr>
      </w:pPr>
      <w:r w:rsidRPr="00BA0B0F">
        <w:rPr>
          <w:rFonts w:asciiTheme="minorHAnsi" w:hAnsiTheme="minorHAnsi"/>
        </w:rPr>
        <w:t>RSE lays the foundations for developing empathy and understanding between girls and boys, young men and young women. Pupils should be encouraged to consider the importance of equality and respect within friendships and relationships, and to develop positive, non-violent behaviour. They should learn to recognise physical, sexual and emotional violence and how to get help if they need it. RSE must provide a clear message that violence and exploitation are always wrong, that everyone is responsible for their own behaviour and that no one is ever responsible for the violence or abuse they experience</w:t>
      </w:r>
    </w:p>
    <w:p w14:paraId="71D58B43" w14:textId="77777777" w:rsidR="00B64A9A" w:rsidRPr="00B64A9A" w:rsidRDefault="00B64A9A" w:rsidP="00B64A9A">
      <w:pPr>
        <w:pStyle w:val="NoSpacing"/>
        <w:rPr>
          <w:rFonts w:asciiTheme="minorHAnsi" w:hAnsiTheme="minorHAnsi"/>
          <w:lang w:val="en-US"/>
        </w:rPr>
      </w:pPr>
    </w:p>
    <w:p w14:paraId="284C868C" w14:textId="77777777" w:rsidR="00B64A9A" w:rsidRPr="0015485C" w:rsidRDefault="00B64A9A" w:rsidP="00B64A9A">
      <w:pPr>
        <w:pStyle w:val="NoSpacing"/>
        <w:rPr>
          <w:rFonts w:asciiTheme="minorHAnsi" w:hAnsiTheme="minorHAnsi"/>
          <w:b/>
          <w:lang w:val="en-US"/>
        </w:rPr>
      </w:pPr>
      <w:r w:rsidRPr="0015485C">
        <w:rPr>
          <w:rFonts w:asciiTheme="minorHAnsi" w:hAnsiTheme="minorHAnsi"/>
          <w:b/>
          <w:lang w:val="en-US"/>
        </w:rPr>
        <w:t>Parental Consultation</w:t>
      </w:r>
      <w:r w:rsidR="00684445">
        <w:rPr>
          <w:rFonts w:asciiTheme="minorHAnsi" w:hAnsiTheme="minorHAnsi"/>
          <w:b/>
          <w:lang w:val="en-US"/>
        </w:rPr>
        <w:t xml:space="preserve"> for relationship and sex education</w:t>
      </w:r>
    </w:p>
    <w:p w14:paraId="1AD2706B" w14:textId="77777777" w:rsidR="008A5F92" w:rsidRDefault="008A5F92" w:rsidP="00B64A9A">
      <w:pPr>
        <w:pStyle w:val="NoSpacing"/>
        <w:rPr>
          <w:rFonts w:asciiTheme="minorHAnsi" w:hAnsiTheme="minorHAnsi"/>
          <w:lang w:val="en-US"/>
        </w:rPr>
      </w:pPr>
    </w:p>
    <w:p w14:paraId="162F7E42" w14:textId="77777777" w:rsidR="008A5F92" w:rsidRDefault="008A5F92" w:rsidP="00B64A9A">
      <w:pPr>
        <w:pStyle w:val="NoSpacing"/>
        <w:rPr>
          <w:rFonts w:asciiTheme="minorHAnsi" w:hAnsiTheme="minorHAnsi"/>
        </w:rPr>
      </w:pPr>
      <w:r w:rsidRPr="008A5F92">
        <w:rPr>
          <w:rFonts w:asciiTheme="minorHAnsi" w:hAnsiTheme="minorHAnsi"/>
        </w:rPr>
        <w:t>We place the utmost importance on sharing responsibility with parents and carers for their children’s education</w:t>
      </w:r>
      <w:r>
        <w:rPr>
          <w:rFonts w:asciiTheme="minorHAnsi" w:hAnsiTheme="minorHAnsi"/>
        </w:rPr>
        <w:t xml:space="preserve">. </w:t>
      </w:r>
      <w:r w:rsidRPr="008A5F92">
        <w:rPr>
          <w:rFonts w:asciiTheme="minorHAnsi" w:hAnsiTheme="minorHAnsi"/>
        </w:rPr>
        <w:t>We will take every opportunity to inform and involve parents and carers by</w:t>
      </w:r>
      <w:r w:rsidR="00EA5124">
        <w:rPr>
          <w:rFonts w:asciiTheme="minorHAnsi" w:hAnsiTheme="minorHAnsi"/>
        </w:rPr>
        <w:t>:</w:t>
      </w:r>
    </w:p>
    <w:p w14:paraId="370B6519" w14:textId="77777777" w:rsidR="008A5F92" w:rsidRDefault="008A5F92" w:rsidP="00B64A9A">
      <w:pPr>
        <w:pStyle w:val="NoSpacing"/>
        <w:rPr>
          <w:rFonts w:asciiTheme="minorHAnsi" w:hAnsiTheme="minorHAnsi"/>
        </w:rPr>
      </w:pPr>
    </w:p>
    <w:p w14:paraId="4B322F9F" w14:textId="77777777" w:rsidR="008A5F92" w:rsidRDefault="008A5F92" w:rsidP="00B64A9A">
      <w:pPr>
        <w:pStyle w:val="NoSpacing"/>
        <w:rPr>
          <w:rFonts w:asciiTheme="minorHAnsi" w:hAnsiTheme="minorHAnsi"/>
        </w:rPr>
      </w:pPr>
      <w:r w:rsidRPr="008A5F92">
        <w:rPr>
          <w:rFonts w:asciiTheme="minorHAnsi" w:hAnsiTheme="minorHAnsi"/>
        </w:rPr>
        <w:t xml:space="preserve"> ● </w:t>
      </w:r>
      <w:r w:rsidR="00EA5124">
        <w:rPr>
          <w:rFonts w:asciiTheme="minorHAnsi" w:hAnsiTheme="minorHAnsi"/>
        </w:rPr>
        <w:t xml:space="preserve">    </w:t>
      </w:r>
      <w:r w:rsidRPr="008A5F92">
        <w:rPr>
          <w:rFonts w:asciiTheme="minorHAnsi" w:hAnsiTheme="minorHAnsi"/>
        </w:rPr>
        <w:t xml:space="preserve">Making the policy available on the school’s website </w:t>
      </w:r>
    </w:p>
    <w:p w14:paraId="5F59C1CC" w14:textId="77777777" w:rsidR="008A5F92" w:rsidRDefault="008A5F92" w:rsidP="00B64A9A">
      <w:pPr>
        <w:pStyle w:val="NoSpacing"/>
        <w:rPr>
          <w:rFonts w:asciiTheme="minorHAnsi" w:hAnsiTheme="minorHAnsi"/>
        </w:rPr>
      </w:pPr>
    </w:p>
    <w:p w14:paraId="116CA38D" w14:textId="77777777" w:rsidR="008A5F92" w:rsidRDefault="008A5F92" w:rsidP="00B64A9A">
      <w:pPr>
        <w:pStyle w:val="NoSpacing"/>
        <w:rPr>
          <w:rFonts w:asciiTheme="minorHAnsi" w:hAnsiTheme="minorHAnsi"/>
        </w:rPr>
      </w:pPr>
      <w:r w:rsidRPr="008A5F92">
        <w:rPr>
          <w:rFonts w:asciiTheme="minorHAnsi" w:hAnsiTheme="minorHAnsi"/>
        </w:rPr>
        <w:t xml:space="preserve"> ● </w:t>
      </w:r>
      <w:r w:rsidR="00EA5124">
        <w:rPr>
          <w:rFonts w:asciiTheme="minorHAnsi" w:hAnsiTheme="minorHAnsi"/>
        </w:rPr>
        <w:t xml:space="preserve">    </w:t>
      </w:r>
      <w:r w:rsidRPr="008A5F92">
        <w:rPr>
          <w:rFonts w:asciiTheme="minorHAnsi" w:hAnsiTheme="minorHAnsi"/>
        </w:rPr>
        <w:t xml:space="preserve">Discussing individual concerns and helping parents and carers support the needs of their children. </w:t>
      </w:r>
    </w:p>
    <w:p w14:paraId="0FCB160B" w14:textId="77777777" w:rsidR="00EA5124" w:rsidRDefault="00EA5124" w:rsidP="00B64A9A">
      <w:pPr>
        <w:pStyle w:val="NoSpacing"/>
        <w:rPr>
          <w:rFonts w:asciiTheme="minorHAnsi" w:hAnsiTheme="minorHAnsi"/>
        </w:rPr>
      </w:pPr>
    </w:p>
    <w:p w14:paraId="7D1951D9" w14:textId="77777777" w:rsidR="00EA5124" w:rsidRPr="00EA5124" w:rsidRDefault="00EA5124" w:rsidP="00EA5124">
      <w:pPr>
        <w:pStyle w:val="NoSpacing"/>
        <w:numPr>
          <w:ilvl w:val="0"/>
          <w:numId w:val="4"/>
        </w:numPr>
        <w:rPr>
          <w:rFonts w:asciiTheme="minorHAnsi" w:hAnsiTheme="minorHAnsi"/>
          <w:lang w:val="en-US"/>
        </w:rPr>
      </w:pPr>
      <w:r w:rsidRPr="00EA1A01">
        <w:rPr>
          <w:rFonts w:asciiTheme="minorHAnsi" w:hAnsiTheme="minorHAnsi"/>
          <w:lang w:val="en-US"/>
        </w:rPr>
        <w:t>The RSE lead will run an annual parent workshop when parents will be invite</w:t>
      </w:r>
      <w:r>
        <w:rPr>
          <w:rFonts w:asciiTheme="minorHAnsi" w:hAnsiTheme="minorHAnsi"/>
          <w:lang w:val="en-US"/>
        </w:rPr>
        <w:t>d into school to come and observe</w:t>
      </w:r>
      <w:r w:rsidRPr="00EA1A01">
        <w:rPr>
          <w:rFonts w:asciiTheme="minorHAnsi" w:hAnsiTheme="minorHAnsi"/>
          <w:lang w:val="en-US"/>
        </w:rPr>
        <w:t xml:space="preserve"> the resources and curriculum for the year group that their child is in to help inform them of what their child will be taught that year. </w:t>
      </w:r>
    </w:p>
    <w:p w14:paraId="4F65F854" w14:textId="77777777" w:rsidR="008A5F92" w:rsidRDefault="008A5F92" w:rsidP="00B64A9A">
      <w:pPr>
        <w:pStyle w:val="NoSpacing"/>
        <w:rPr>
          <w:rFonts w:asciiTheme="minorHAnsi" w:hAnsiTheme="minorHAnsi"/>
        </w:rPr>
      </w:pPr>
    </w:p>
    <w:p w14:paraId="6164D9A0" w14:textId="69C336AC" w:rsidR="008A5F92" w:rsidRDefault="00136E63" w:rsidP="00B64A9A">
      <w:pPr>
        <w:pStyle w:val="NoSpacing"/>
        <w:rPr>
          <w:rFonts w:asciiTheme="minorHAnsi" w:hAnsiTheme="minorHAnsi"/>
        </w:rPr>
      </w:pPr>
      <w:r w:rsidRPr="0023273F">
        <w:rPr>
          <w:rFonts w:asciiTheme="minorHAnsi" w:hAnsiTheme="minorHAnsi"/>
        </w:rPr>
        <w:t>Parents have the right to request that their child be withdrawn from some or all of sex education delivered as part of statutory RS</w:t>
      </w:r>
      <w:r w:rsidR="00FA1F07" w:rsidRPr="0023273F">
        <w:rPr>
          <w:rFonts w:asciiTheme="minorHAnsi" w:hAnsiTheme="minorHAnsi"/>
        </w:rPr>
        <w:t>,</w:t>
      </w:r>
      <w:r w:rsidRPr="0023273F">
        <w:rPr>
          <w:rFonts w:asciiTheme="minorHAnsi" w:hAnsiTheme="minorHAnsi"/>
        </w:rPr>
        <w:t xml:space="preserve"> but not Relationships Education</w:t>
      </w:r>
      <w:r w:rsidR="00FA1F07" w:rsidRPr="0023273F">
        <w:rPr>
          <w:rFonts w:asciiTheme="minorHAnsi" w:hAnsiTheme="minorHAnsi"/>
        </w:rPr>
        <w:t xml:space="preserve">. </w:t>
      </w:r>
      <w:r w:rsidRPr="0023273F">
        <w:rPr>
          <w:rFonts w:asciiTheme="minorHAnsi" w:hAnsiTheme="minorHAnsi"/>
        </w:rPr>
        <w:t>If a parent wishes to withdraw their child from the RSE curriculum they must arrange a meeting with the Head teacher who will talk through their concerns and discuss the benefits of school RSE. If they decide to withdraw their children, we will offer advice on the teaching and materials available if parents wish to use this with their children at home. Parents can talk to the PSHE Coordinator about the resources to support this. Even when a child has been withdrawn from RSE lessons, if the child should ask questions at other times, these questions would be answered honestly by staff.</w:t>
      </w:r>
    </w:p>
    <w:p w14:paraId="74FDB8B2" w14:textId="77777777" w:rsidR="00DA2DB1" w:rsidRDefault="00DA2DB1" w:rsidP="00B64A9A">
      <w:pPr>
        <w:pStyle w:val="NoSpacing"/>
        <w:rPr>
          <w:rFonts w:asciiTheme="minorHAnsi" w:hAnsiTheme="minorHAnsi"/>
          <w:lang w:val="en-US"/>
        </w:rPr>
      </w:pPr>
    </w:p>
    <w:p w14:paraId="44A3823E" w14:textId="77777777" w:rsidR="00DA2DB1" w:rsidRDefault="00DA2DB1" w:rsidP="00B64A9A">
      <w:pPr>
        <w:pStyle w:val="NoSpacing"/>
        <w:rPr>
          <w:rFonts w:asciiTheme="minorHAnsi" w:hAnsiTheme="minorHAnsi"/>
          <w:b/>
          <w:lang w:val="en-US"/>
        </w:rPr>
      </w:pPr>
      <w:r>
        <w:rPr>
          <w:rFonts w:asciiTheme="minorHAnsi" w:hAnsiTheme="minorHAnsi"/>
          <w:b/>
          <w:lang w:val="en-US"/>
        </w:rPr>
        <w:t>RSE support for parents</w:t>
      </w:r>
    </w:p>
    <w:p w14:paraId="4FC86ED9" w14:textId="77777777" w:rsidR="00DA2DB1" w:rsidRDefault="00DA2DB1" w:rsidP="00B64A9A">
      <w:pPr>
        <w:pStyle w:val="NoSpacing"/>
        <w:rPr>
          <w:rFonts w:asciiTheme="minorHAnsi" w:hAnsiTheme="minorHAnsi"/>
          <w:b/>
          <w:lang w:val="en-US"/>
        </w:rPr>
      </w:pPr>
    </w:p>
    <w:p w14:paraId="57514B01" w14:textId="77777777" w:rsidR="00DA2DB1" w:rsidRPr="008840A1" w:rsidRDefault="00DA2DB1" w:rsidP="00B64A9A">
      <w:pPr>
        <w:pStyle w:val="NoSpacing"/>
        <w:rPr>
          <w:rFonts w:asciiTheme="minorHAnsi" w:hAnsiTheme="minorHAnsi" w:cstheme="minorHAnsi"/>
          <w:lang w:val="en-US"/>
        </w:rPr>
      </w:pPr>
      <w:r w:rsidRPr="008840A1">
        <w:rPr>
          <w:rFonts w:asciiTheme="minorHAnsi" w:hAnsiTheme="minorHAnsi" w:cstheme="minorHAnsi"/>
          <w:lang w:val="en-US"/>
        </w:rPr>
        <w:t>The following resources are recommended for parents to support their children, at home, regarding any aspect of Relationships and Sex Education, including puberty.</w:t>
      </w:r>
    </w:p>
    <w:p w14:paraId="64B74CD6" w14:textId="77777777" w:rsidR="00DA2DB1" w:rsidRPr="008840A1" w:rsidRDefault="00DA2DB1" w:rsidP="00B64A9A">
      <w:pPr>
        <w:pStyle w:val="NoSpacing"/>
        <w:rPr>
          <w:rFonts w:asciiTheme="minorHAnsi" w:hAnsiTheme="minorHAnsi" w:cstheme="minorHAnsi"/>
          <w:lang w:val="en-US"/>
        </w:rPr>
      </w:pPr>
    </w:p>
    <w:p w14:paraId="670BA806" w14:textId="77777777" w:rsidR="00DA2DB1" w:rsidRPr="008840A1" w:rsidRDefault="008840A1" w:rsidP="00B64A9A">
      <w:pPr>
        <w:pStyle w:val="NoSpacing"/>
        <w:rPr>
          <w:rFonts w:asciiTheme="minorHAnsi" w:hAnsiTheme="minorHAnsi" w:cstheme="minorHAnsi"/>
        </w:rPr>
      </w:pPr>
      <w:r w:rsidRPr="008840A1">
        <w:rPr>
          <w:rFonts w:asciiTheme="minorHAnsi" w:hAnsiTheme="minorHAnsi" w:cstheme="minorHAnsi"/>
        </w:rPr>
        <w:t>Information about</w:t>
      </w:r>
      <w:r w:rsidR="00DA2DB1" w:rsidRPr="008840A1">
        <w:rPr>
          <w:rFonts w:asciiTheme="minorHAnsi" w:hAnsiTheme="minorHAnsi" w:cstheme="minorHAnsi"/>
        </w:rPr>
        <w:t xml:space="preserve"> female puberty </w:t>
      </w:r>
      <w:hyperlink r:id="rId12" w:history="1">
        <w:r w:rsidR="00DA2DB1" w:rsidRPr="008840A1">
          <w:rPr>
            <w:rFonts w:asciiTheme="minorHAnsi" w:hAnsiTheme="minorHAnsi" w:cstheme="minorHAnsi"/>
            <w:color w:val="0000FF"/>
            <w:u w:val="single"/>
          </w:rPr>
          <w:t>PP RSE Parents.pdf</w:t>
        </w:r>
      </w:hyperlink>
    </w:p>
    <w:p w14:paraId="4539D8CD" w14:textId="77777777" w:rsidR="008840A1" w:rsidRPr="008840A1" w:rsidRDefault="008840A1" w:rsidP="00B64A9A">
      <w:pPr>
        <w:pStyle w:val="NoSpacing"/>
        <w:rPr>
          <w:rFonts w:asciiTheme="minorHAnsi" w:hAnsiTheme="minorHAnsi" w:cstheme="minorHAnsi"/>
        </w:rPr>
      </w:pPr>
    </w:p>
    <w:p w14:paraId="573F1C85" w14:textId="77777777" w:rsidR="008840A1" w:rsidRPr="008840A1" w:rsidRDefault="008840A1" w:rsidP="00B64A9A">
      <w:pPr>
        <w:pStyle w:val="NoSpacing"/>
        <w:rPr>
          <w:rFonts w:asciiTheme="minorHAnsi" w:hAnsiTheme="minorHAnsi" w:cstheme="minorHAnsi"/>
        </w:rPr>
      </w:pPr>
      <w:hyperlink r:id="rId13" w:history="1">
        <w:r w:rsidRPr="008840A1">
          <w:rPr>
            <w:rFonts w:asciiTheme="minorHAnsi" w:hAnsiTheme="minorHAnsi" w:cstheme="minorHAnsi"/>
            <w:color w:val="0000FF"/>
            <w:u w:val="single"/>
          </w:rPr>
          <w:t>Puberty for girls | Childline</w:t>
        </w:r>
      </w:hyperlink>
    </w:p>
    <w:p w14:paraId="2B35F14F" w14:textId="77777777" w:rsidR="008840A1" w:rsidRPr="008840A1" w:rsidRDefault="008840A1" w:rsidP="00B64A9A">
      <w:pPr>
        <w:pStyle w:val="NoSpacing"/>
        <w:rPr>
          <w:rFonts w:asciiTheme="minorHAnsi" w:hAnsiTheme="minorHAnsi" w:cstheme="minorHAnsi"/>
        </w:rPr>
      </w:pPr>
    </w:p>
    <w:p w14:paraId="4F77391E" w14:textId="77777777" w:rsidR="008840A1" w:rsidRPr="008840A1" w:rsidRDefault="008840A1" w:rsidP="00B64A9A">
      <w:pPr>
        <w:pStyle w:val="NoSpacing"/>
        <w:rPr>
          <w:rFonts w:asciiTheme="minorHAnsi" w:hAnsiTheme="minorHAnsi" w:cstheme="minorHAnsi"/>
        </w:rPr>
      </w:pPr>
      <w:hyperlink r:id="rId14" w:history="1">
        <w:r w:rsidRPr="008840A1">
          <w:rPr>
            <w:rFonts w:asciiTheme="minorHAnsi" w:hAnsiTheme="minorHAnsi" w:cstheme="minorHAnsi"/>
            <w:color w:val="0000FF"/>
            <w:u w:val="single"/>
          </w:rPr>
          <w:t>Periods | Childline</w:t>
        </w:r>
      </w:hyperlink>
    </w:p>
    <w:p w14:paraId="2BD71070" w14:textId="77777777" w:rsidR="008840A1" w:rsidRPr="008840A1" w:rsidRDefault="008840A1" w:rsidP="00B64A9A">
      <w:pPr>
        <w:pStyle w:val="NoSpacing"/>
        <w:rPr>
          <w:rFonts w:asciiTheme="minorHAnsi" w:hAnsiTheme="minorHAnsi" w:cstheme="minorHAnsi"/>
        </w:rPr>
      </w:pPr>
    </w:p>
    <w:p w14:paraId="749E58AC" w14:textId="77777777" w:rsidR="008840A1" w:rsidRPr="008840A1" w:rsidRDefault="008840A1" w:rsidP="00B64A9A">
      <w:pPr>
        <w:pStyle w:val="NoSpacing"/>
        <w:rPr>
          <w:rFonts w:asciiTheme="minorHAnsi" w:hAnsiTheme="minorHAnsi" w:cstheme="minorHAnsi"/>
        </w:rPr>
      </w:pPr>
      <w:hyperlink r:id="rId15" w:history="1">
        <w:proofErr w:type="spellStart"/>
        <w:r w:rsidRPr="008840A1">
          <w:rPr>
            <w:rFonts w:asciiTheme="minorHAnsi" w:hAnsiTheme="minorHAnsi" w:cstheme="minorHAnsi"/>
            <w:color w:val="0000FF"/>
            <w:u w:val="single"/>
          </w:rPr>
          <w:t>Whats</w:t>
        </w:r>
        <w:proofErr w:type="spellEnd"/>
        <w:r w:rsidRPr="008840A1">
          <w:rPr>
            <w:rFonts w:asciiTheme="minorHAnsi" w:hAnsiTheme="minorHAnsi" w:cstheme="minorHAnsi"/>
            <w:color w:val="0000FF"/>
            <w:u w:val="single"/>
          </w:rPr>
          <w:t xml:space="preserve"> Happening to Me? | Usborne | Be Curious</w:t>
        </w:r>
      </w:hyperlink>
      <w:r w:rsidRPr="008840A1">
        <w:rPr>
          <w:rFonts w:asciiTheme="minorHAnsi" w:hAnsiTheme="minorHAnsi" w:cstheme="minorHAnsi"/>
        </w:rPr>
        <w:t xml:space="preserve"> for children 9+</w:t>
      </w:r>
    </w:p>
    <w:p w14:paraId="79BCC354" w14:textId="77777777" w:rsidR="008840A1" w:rsidRPr="008840A1" w:rsidRDefault="008840A1" w:rsidP="00B64A9A">
      <w:pPr>
        <w:pStyle w:val="NoSpacing"/>
        <w:rPr>
          <w:rFonts w:asciiTheme="minorHAnsi" w:hAnsiTheme="minorHAnsi" w:cstheme="minorHAnsi"/>
        </w:rPr>
      </w:pPr>
    </w:p>
    <w:p w14:paraId="599E6FAA" w14:textId="77777777" w:rsidR="008840A1" w:rsidRPr="008840A1" w:rsidRDefault="008840A1" w:rsidP="00B64A9A">
      <w:pPr>
        <w:pStyle w:val="NoSpacing"/>
        <w:rPr>
          <w:rFonts w:asciiTheme="minorHAnsi" w:hAnsiTheme="minorHAnsi" w:cstheme="minorHAnsi"/>
        </w:rPr>
      </w:pPr>
      <w:hyperlink r:id="rId16" w:history="1">
        <w:r w:rsidRPr="008840A1">
          <w:rPr>
            <w:rFonts w:asciiTheme="minorHAnsi" w:hAnsiTheme="minorHAnsi" w:cstheme="minorHAnsi"/>
            <w:color w:val="0000FF"/>
            <w:u w:val="single"/>
          </w:rPr>
          <w:t>Growing up for Girls | Usborne | Be Curious</w:t>
        </w:r>
      </w:hyperlink>
      <w:r w:rsidRPr="008840A1">
        <w:rPr>
          <w:rFonts w:asciiTheme="minorHAnsi" w:hAnsiTheme="minorHAnsi" w:cstheme="minorHAnsi"/>
        </w:rPr>
        <w:t xml:space="preserve"> for children 10+ </w:t>
      </w:r>
    </w:p>
    <w:p w14:paraId="2E2EBA3B" w14:textId="77777777" w:rsidR="00DA2DB1" w:rsidRPr="008840A1" w:rsidRDefault="00DA2DB1" w:rsidP="00B64A9A">
      <w:pPr>
        <w:pStyle w:val="NoSpacing"/>
        <w:rPr>
          <w:rFonts w:asciiTheme="minorHAnsi" w:hAnsiTheme="minorHAnsi" w:cstheme="minorHAnsi"/>
        </w:rPr>
      </w:pPr>
    </w:p>
    <w:p w14:paraId="51AB2B5F" w14:textId="77777777" w:rsidR="00DA2DB1" w:rsidRPr="008840A1" w:rsidRDefault="008840A1" w:rsidP="00B64A9A">
      <w:pPr>
        <w:pStyle w:val="NoSpacing"/>
        <w:rPr>
          <w:rFonts w:asciiTheme="minorHAnsi" w:hAnsiTheme="minorHAnsi" w:cstheme="minorHAnsi"/>
        </w:rPr>
      </w:pPr>
      <w:r w:rsidRPr="008840A1">
        <w:rPr>
          <w:rFonts w:asciiTheme="minorHAnsi" w:hAnsiTheme="minorHAnsi" w:cstheme="minorHAnsi"/>
        </w:rPr>
        <w:t>Information about</w:t>
      </w:r>
      <w:r w:rsidR="00DA2DB1" w:rsidRPr="008840A1">
        <w:rPr>
          <w:rFonts w:asciiTheme="minorHAnsi" w:hAnsiTheme="minorHAnsi" w:cstheme="minorHAnsi"/>
        </w:rPr>
        <w:t xml:space="preserve"> male puberty </w:t>
      </w:r>
      <w:hyperlink r:id="rId17" w:history="1">
        <w:r w:rsidR="00DA2DB1" w:rsidRPr="008840A1">
          <w:rPr>
            <w:rFonts w:asciiTheme="minorHAnsi" w:hAnsiTheme="minorHAnsi" w:cstheme="minorHAnsi"/>
            <w:color w:val="0000FF"/>
            <w:u w:val="single"/>
          </w:rPr>
          <w:t>PubertyLeaflet_Boys.pdf (wchc.nhs.uk)</w:t>
        </w:r>
      </w:hyperlink>
    </w:p>
    <w:p w14:paraId="2EABAF5C" w14:textId="77777777" w:rsidR="008840A1" w:rsidRPr="008840A1" w:rsidRDefault="008840A1" w:rsidP="00B64A9A">
      <w:pPr>
        <w:pStyle w:val="NoSpacing"/>
        <w:rPr>
          <w:rFonts w:asciiTheme="minorHAnsi" w:hAnsiTheme="minorHAnsi" w:cstheme="minorHAnsi"/>
        </w:rPr>
      </w:pPr>
    </w:p>
    <w:p w14:paraId="0B7319B7" w14:textId="77777777" w:rsidR="008840A1" w:rsidRPr="008840A1" w:rsidRDefault="008840A1" w:rsidP="00B64A9A">
      <w:pPr>
        <w:pStyle w:val="NoSpacing"/>
        <w:rPr>
          <w:rFonts w:asciiTheme="minorHAnsi" w:hAnsiTheme="minorHAnsi" w:cstheme="minorHAnsi"/>
        </w:rPr>
      </w:pPr>
      <w:hyperlink r:id="rId18" w:history="1">
        <w:r w:rsidRPr="008840A1">
          <w:rPr>
            <w:rFonts w:asciiTheme="minorHAnsi" w:hAnsiTheme="minorHAnsi" w:cstheme="minorHAnsi"/>
            <w:color w:val="0000FF"/>
            <w:u w:val="single"/>
          </w:rPr>
          <w:t>Puberty for boys | Childline</w:t>
        </w:r>
      </w:hyperlink>
    </w:p>
    <w:p w14:paraId="59AE4B49" w14:textId="77777777" w:rsidR="008840A1" w:rsidRPr="008840A1" w:rsidRDefault="008840A1" w:rsidP="00B64A9A">
      <w:pPr>
        <w:pStyle w:val="NoSpacing"/>
        <w:rPr>
          <w:rFonts w:asciiTheme="minorHAnsi" w:hAnsiTheme="minorHAnsi" w:cstheme="minorHAnsi"/>
        </w:rPr>
      </w:pPr>
    </w:p>
    <w:p w14:paraId="0E8B0624" w14:textId="77777777" w:rsidR="008840A1" w:rsidRPr="008840A1" w:rsidRDefault="008840A1" w:rsidP="00B64A9A">
      <w:pPr>
        <w:pStyle w:val="NoSpacing"/>
        <w:rPr>
          <w:rFonts w:asciiTheme="minorHAnsi" w:hAnsiTheme="minorHAnsi" w:cstheme="minorHAnsi"/>
        </w:rPr>
      </w:pPr>
      <w:hyperlink r:id="rId19" w:history="1">
        <w:r w:rsidRPr="008840A1">
          <w:rPr>
            <w:rFonts w:asciiTheme="minorHAnsi" w:hAnsiTheme="minorHAnsi" w:cstheme="minorHAnsi"/>
            <w:color w:val="0000FF"/>
            <w:u w:val="single"/>
          </w:rPr>
          <w:t>Growing Up for Boys | Usborne | Be Curious</w:t>
        </w:r>
      </w:hyperlink>
      <w:r w:rsidRPr="008840A1">
        <w:rPr>
          <w:rFonts w:asciiTheme="minorHAnsi" w:hAnsiTheme="minorHAnsi" w:cstheme="minorHAnsi"/>
        </w:rPr>
        <w:t xml:space="preserve"> for children 10+</w:t>
      </w:r>
    </w:p>
    <w:p w14:paraId="067745A9" w14:textId="77777777" w:rsidR="008840A1" w:rsidRPr="008840A1" w:rsidRDefault="008840A1" w:rsidP="00B64A9A">
      <w:pPr>
        <w:pStyle w:val="NoSpacing"/>
        <w:rPr>
          <w:rFonts w:asciiTheme="minorHAnsi" w:hAnsiTheme="minorHAnsi" w:cstheme="minorHAnsi"/>
        </w:rPr>
      </w:pPr>
    </w:p>
    <w:p w14:paraId="28B808D0" w14:textId="77777777" w:rsidR="008840A1" w:rsidRPr="008840A1" w:rsidRDefault="008840A1" w:rsidP="00B64A9A">
      <w:pPr>
        <w:pStyle w:val="NoSpacing"/>
        <w:rPr>
          <w:rFonts w:asciiTheme="minorHAnsi" w:hAnsiTheme="minorHAnsi" w:cstheme="minorHAnsi"/>
        </w:rPr>
      </w:pPr>
      <w:hyperlink r:id="rId20" w:history="1">
        <w:proofErr w:type="spellStart"/>
        <w:r w:rsidRPr="008840A1">
          <w:rPr>
            <w:rFonts w:asciiTheme="minorHAnsi" w:hAnsiTheme="minorHAnsi" w:cstheme="minorHAnsi"/>
            <w:color w:val="0000FF"/>
            <w:u w:val="single"/>
          </w:rPr>
          <w:t>Whats</w:t>
        </w:r>
        <w:proofErr w:type="spellEnd"/>
        <w:r w:rsidRPr="008840A1">
          <w:rPr>
            <w:rFonts w:asciiTheme="minorHAnsi" w:hAnsiTheme="minorHAnsi" w:cstheme="minorHAnsi"/>
            <w:color w:val="0000FF"/>
            <w:u w:val="single"/>
          </w:rPr>
          <w:t xml:space="preserve"> Happening to Me? (Boy) | Usborne | Be Curious</w:t>
        </w:r>
      </w:hyperlink>
      <w:r w:rsidRPr="008840A1">
        <w:rPr>
          <w:rFonts w:asciiTheme="minorHAnsi" w:hAnsiTheme="minorHAnsi" w:cstheme="minorHAnsi"/>
        </w:rPr>
        <w:t xml:space="preserve"> for children 9+</w:t>
      </w:r>
    </w:p>
    <w:p w14:paraId="3736D1AE" w14:textId="77777777" w:rsidR="00DA2DB1" w:rsidRPr="008840A1" w:rsidRDefault="00DA2DB1" w:rsidP="00B64A9A">
      <w:pPr>
        <w:pStyle w:val="NoSpacing"/>
        <w:rPr>
          <w:rFonts w:asciiTheme="minorHAnsi" w:hAnsiTheme="minorHAnsi" w:cstheme="minorHAnsi"/>
        </w:rPr>
      </w:pPr>
    </w:p>
    <w:p w14:paraId="4D16C9F1" w14:textId="77777777" w:rsidR="00DA2DB1" w:rsidRPr="008840A1" w:rsidRDefault="00DA2DB1" w:rsidP="00B64A9A">
      <w:pPr>
        <w:pStyle w:val="NoSpacing"/>
        <w:rPr>
          <w:rFonts w:asciiTheme="minorHAnsi" w:hAnsiTheme="minorHAnsi" w:cstheme="minorHAnsi"/>
        </w:rPr>
      </w:pPr>
      <w:r w:rsidRPr="008840A1">
        <w:rPr>
          <w:rFonts w:asciiTheme="minorHAnsi" w:hAnsiTheme="minorHAnsi" w:cstheme="minorHAnsi"/>
        </w:rPr>
        <w:t xml:space="preserve">Male and female puberty </w:t>
      </w:r>
      <w:hyperlink r:id="rId21" w:history="1">
        <w:r w:rsidRPr="008840A1">
          <w:rPr>
            <w:rFonts w:asciiTheme="minorHAnsi" w:hAnsiTheme="minorHAnsi" w:cstheme="minorHAnsi"/>
            <w:color w:val="0000FF"/>
            <w:u w:val="single"/>
          </w:rPr>
          <w:t>4youmarch2010nonprinting.pdf (www.nhs.uk)</w:t>
        </w:r>
      </w:hyperlink>
    </w:p>
    <w:p w14:paraId="7E4DF232" w14:textId="77777777" w:rsidR="008840A1" w:rsidRPr="008840A1" w:rsidRDefault="008840A1" w:rsidP="00B64A9A">
      <w:pPr>
        <w:pStyle w:val="NoSpacing"/>
        <w:rPr>
          <w:rFonts w:asciiTheme="minorHAnsi" w:hAnsiTheme="minorHAnsi" w:cstheme="minorHAnsi"/>
        </w:rPr>
      </w:pPr>
    </w:p>
    <w:p w14:paraId="0F516B97" w14:textId="77777777" w:rsidR="008840A1" w:rsidRDefault="008840A1" w:rsidP="00B64A9A">
      <w:pPr>
        <w:pStyle w:val="NoSpacing"/>
        <w:rPr>
          <w:rFonts w:asciiTheme="minorHAnsi" w:hAnsiTheme="minorHAnsi" w:cstheme="minorHAnsi"/>
        </w:rPr>
      </w:pPr>
      <w:hyperlink r:id="rId22" w:history="1">
        <w:r w:rsidRPr="008840A1">
          <w:rPr>
            <w:rFonts w:asciiTheme="minorHAnsi" w:hAnsiTheme="minorHAnsi" w:cstheme="minorHAnsi"/>
            <w:color w:val="0000FF"/>
            <w:u w:val="single"/>
          </w:rPr>
          <w:t>Lift-the-flap Questions and Answers about Growing Up | Usborne | Be Curious</w:t>
        </w:r>
      </w:hyperlink>
      <w:r w:rsidRPr="008840A1">
        <w:rPr>
          <w:rFonts w:asciiTheme="minorHAnsi" w:hAnsiTheme="minorHAnsi" w:cstheme="minorHAnsi"/>
        </w:rPr>
        <w:t xml:space="preserve"> for children 7+</w:t>
      </w:r>
    </w:p>
    <w:p w14:paraId="3B07454F" w14:textId="77777777" w:rsidR="00296418" w:rsidRDefault="00296418" w:rsidP="00B64A9A">
      <w:pPr>
        <w:pStyle w:val="NoSpacing"/>
        <w:rPr>
          <w:rFonts w:asciiTheme="minorHAnsi" w:hAnsiTheme="minorHAnsi" w:cstheme="minorHAnsi"/>
        </w:rPr>
      </w:pPr>
    </w:p>
    <w:p w14:paraId="3F3B38CB" w14:textId="77777777" w:rsidR="00C05E99" w:rsidRDefault="00C05E99" w:rsidP="00B64A9A">
      <w:pPr>
        <w:pStyle w:val="NoSpacing"/>
        <w:rPr>
          <w:rFonts w:asciiTheme="minorHAnsi" w:hAnsiTheme="minorHAnsi" w:cstheme="minorHAnsi"/>
          <w:b/>
          <w:bCs/>
          <w:sz w:val="24"/>
          <w:szCs w:val="24"/>
          <w:u w:val="single"/>
        </w:rPr>
      </w:pPr>
    </w:p>
    <w:p w14:paraId="0C607020" w14:textId="77777777" w:rsidR="00C05E99" w:rsidRDefault="00C05E99" w:rsidP="00B64A9A">
      <w:pPr>
        <w:pStyle w:val="NoSpacing"/>
        <w:rPr>
          <w:rFonts w:asciiTheme="minorHAnsi" w:hAnsiTheme="minorHAnsi" w:cstheme="minorHAnsi"/>
          <w:b/>
          <w:bCs/>
          <w:sz w:val="24"/>
          <w:szCs w:val="24"/>
          <w:u w:val="single"/>
        </w:rPr>
      </w:pPr>
    </w:p>
    <w:p w14:paraId="0285B771" w14:textId="77777777" w:rsidR="00C05E99" w:rsidRDefault="00C05E99" w:rsidP="00B64A9A">
      <w:pPr>
        <w:pStyle w:val="NoSpacing"/>
        <w:rPr>
          <w:rFonts w:asciiTheme="minorHAnsi" w:hAnsiTheme="minorHAnsi" w:cstheme="minorHAnsi"/>
          <w:b/>
          <w:bCs/>
          <w:sz w:val="24"/>
          <w:szCs w:val="24"/>
          <w:u w:val="single"/>
        </w:rPr>
      </w:pPr>
    </w:p>
    <w:p w14:paraId="1756323A" w14:textId="77777777" w:rsidR="00C05E99" w:rsidRDefault="00C05E99" w:rsidP="00B64A9A">
      <w:pPr>
        <w:pStyle w:val="NoSpacing"/>
        <w:rPr>
          <w:rFonts w:asciiTheme="minorHAnsi" w:hAnsiTheme="minorHAnsi" w:cstheme="minorHAnsi"/>
          <w:b/>
          <w:bCs/>
          <w:sz w:val="24"/>
          <w:szCs w:val="24"/>
          <w:u w:val="single"/>
        </w:rPr>
      </w:pPr>
    </w:p>
    <w:p w14:paraId="664A3502" w14:textId="77777777" w:rsidR="00C05E99" w:rsidRDefault="00C05E99" w:rsidP="00B64A9A">
      <w:pPr>
        <w:pStyle w:val="NoSpacing"/>
        <w:rPr>
          <w:rFonts w:asciiTheme="minorHAnsi" w:hAnsiTheme="minorHAnsi" w:cstheme="minorHAnsi"/>
          <w:b/>
          <w:bCs/>
          <w:sz w:val="24"/>
          <w:szCs w:val="24"/>
          <w:u w:val="single"/>
        </w:rPr>
      </w:pPr>
    </w:p>
    <w:p w14:paraId="07F4ABB6" w14:textId="77777777" w:rsidR="00C05E99" w:rsidRDefault="00C05E99" w:rsidP="00B64A9A">
      <w:pPr>
        <w:pStyle w:val="NoSpacing"/>
        <w:rPr>
          <w:rFonts w:asciiTheme="minorHAnsi" w:hAnsiTheme="minorHAnsi" w:cstheme="minorHAnsi"/>
          <w:b/>
          <w:bCs/>
          <w:sz w:val="24"/>
          <w:szCs w:val="24"/>
          <w:u w:val="single"/>
        </w:rPr>
      </w:pPr>
    </w:p>
    <w:p w14:paraId="5FCFBBAE" w14:textId="77777777" w:rsidR="00C05E99" w:rsidRDefault="00C05E99" w:rsidP="00B64A9A">
      <w:pPr>
        <w:pStyle w:val="NoSpacing"/>
        <w:rPr>
          <w:rFonts w:asciiTheme="minorHAnsi" w:hAnsiTheme="minorHAnsi" w:cstheme="minorHAnsi"/>
          <w:b/>
          <w:bCs/>
          <w:sz w:val="24"/>
          <w:szCs w:val="24"/>
          <w:u w:val="single"/>
        </w:rPr>
      </w:pPr>
    </w:p>
    <w:p w14:paraId="5DABD7D2" w14:textId="77777777" w:rsidR="00C05E99" w:rsidRDefault="00C05E99" w:rsidP="00B64A9A">
      <w:pPr>
        <w:pStyle w:val="NoSpacing"/>
        <w:rPr>
          <w:rFonts w:asciiTheme="minorHAnsi" w:hAnsiTheme="minorHAnsi" w:cstheme="minorHAnsi"/>
          <w:b/>
          <w:bCs/>
          <w:sz w:val="24"/>
          <w:szCs w:val="24"/>
          <w:u w:val="single"/>
        </w:rPr>
      </w:pPr>
    </w:p>
    <w:p w14:paraId="64513661" w14:textId="77777777" w:rsidR="00C05E99" w:rsidRDefault="00C05E99" w:rsidP="00B64A9A">
      <w:pPr>
        <w:pStyle w:val="NoSpacing"/>
        <w:rPr>
          <w:rFonts w:asciiTheme="minorHAnsi" w:hAnsiTheme="minorHAnsi" w:cstheme="minorHAnsi"/>
          <w:b/>
          <w:bCs/>
          <w:sz w:val="24"/>
          <w:szCs w:val="24"/>
          <w:u w:val="single"/>
        </w:rPr>
      </w:pPr>
    </w:p>
    <w:p w14:paraId="086FE144" w14:textId="77777777" w:rsidR="00C05E99" w:rsidRDefault="00C05E99" w:rsidP="00B64A9A">
      <w:pPr>
        <w:pStyle w:val="NoSpacing"/>
        <w:rPr>
          <w:rFonts w:asciiTheme="minorHAnsi" w:hAnsiTheme="minorHAnsi" w:cstheme="minorHAnsi"/>
          <w:b/>
          <w:bCs/>
          <w:sz w:val="24"/>
          <w:szCs w:val="24"/>
          <w:u w:val="single"/>
        </w:rPr>
      </w:pPr>
    </w:p>
    <w:p w14:paraId="72D794DC" w14:textId="77777777" w:rsidR="00C05E99" w:rsidRDefault="00C05E99" w:rsidP="00B64A9A">
      <w:pPr>
        <w:pStyle w:val="NoSpacing"/>
        <w:rPr>
          <w:rFonts w:asciiTheme="minorHAnsi" w:hAnsiTheme="minorHAnsi" w:cstheme="minorHAnsi"/>
          <w:b/>
          <w:bCs/>
          <w:sz w:val="24"/>
          <w:szCs w:val="24"/>
          <w:u w:val="single"/>
        </w:rPr>
      </w:pPr>
    </w:p>
    <w:p w14:paraId="0B05416E" w14:textId="77777777" w:rsidR="00C05E99" w:rsidRDefault="00C05E99" w:rsidP="00B64A9A">
      <w:pPr>
        <w:pStyle w:val="NoSpacing"/>
        <w:rPr>
          <w:rFonts w:asciiTheme="minorHAnsi" w:hAnsiTheme="minorHAnsi" w:cstheme="minorHAnsi"/>
          <w:b/>
          <w:bCs/>
          <w:sz w:val="24"/>
          <w:szCs w:val="24"/>
          <w:u w:val="single"/>
        </w:rPr>
      </w:pPr>
    </w:p>
    <w:p w14:paraId="51AC0C67" w14:textId="77777777" w:rsidR="00C05E99" w:rsidRDefault="00C05E99" w:rsidP="00B64A9A">
      <w:pPr>
        <w:pStyle w:val="NoSpacing"/>
        <w:rPr>
          <w:rFonts w:asciiTheme="minorHAnsi" w:hAnsiTheme="minorHAnsi" w:cstheme="minorHAnsi"/>
          <w:b/>
          <w:bCs/>
          <w:sz w:val="24"/>
          <w:szCs w:val="24"/>
          <w:u w:val="single"/>
        </w:rPr>
      </w:pPr>
    </w:p>
    <w:p w14:paraId="3E83D967" w14:textId="77777777" w:rsidR="00C05E99" w:rsidRDefault="00C05E99" w:rsidP="00B64A9A">
      <w:pPr>
        <w:pStyle w:val="NoSpacing"/>
        <w:rPr>
          <w:rFonts w:asciiTheme="minorHAnsi" w:hAnsiTheme="minorHAnsi" w:cstheme="minorHAnsi"/>
          <w:b/>
          <w:bCs/>
          <w:sz w:val="24"/>
          <w:szCs w:val="24"/>
          <w:u w:val="single"/>
        </w:rPr>
      </w:pPr>
    </w:p>
    <w:p w14:paraId="786C987C" w14:textId="77777777" w:rsidR="00C05E99" w:rsidRDefault="00C05E99" w:rsidP="00B64A9A">
      <w:pPr>
        <w:pStyle w:val="NoSpacing"/>
        <w:rPr>
          <w:rFonts w:asciiTheme="minorHAnsi" w:hAnsiTheme="minorHAnsi" w:cstheme="minorHAnsi"/>
          <w:b/>
          <w:bCs/>
          <w:sz w:val="24"/>
          <w:szCs w:val="24"/>
          <w:u w:val="single"/>
        </w:rPr>
      </w:pPr>
    </w:p>
    <w:p w14:paraId="46D585D2" w14:textId="77777777" w:rsidR="00C05E99" w:rsidRDefault="00C05E99" w:rsidP="00B64A9A">
      <w:pPr>
        <w:pStyle w:val="NoSpacing"/>
        <w:rPr>
          <w:rFonts w:asciiTheme="minorHAnsi" w:hAnsiTheme="minorHAnsi" w:cstheme="minorHAnsi"/>
          <w:b/>
          <w:bCs/>
          <w:sz w:val="24"/>
          <w:szCs w:val="24"/>
          <w:u w:val="single"/>
        </w:rPr>
      </w:pPr>
    </w:p>
    <w:p w14:paraId="0CDFDBA0" w14:textId="77777777" w:rsidR="00C05E99" w:rsidRDefault="00C05E99" w:rsidP="00B64A9A">
      <w:pPr>
        <w:pStyle w:val="NoSpacing"/>
        <w:rPr>
          <w:rFonts w:asciiTheme="minorHAnsi" w:hAnsiTheme="minorHAnsi" w:cstheme="minorHAnsi"/>
          <w:b/>
          <w:bCs/>
          <w:sz w:val="24"/>
          <w:szCs w:val="24"/>
          <w:u w:val="single"/>
        </w:rPr>
      </w:pPr>
    </w:p>
    <w:p w14:paraId="2FC763E9" w14:textId="77777777" w:rsidR="00C05E99" w:rsidRDefault="00C05E99" w:rsidP="00B64A9A">
      <w:pPr>
        <w:pStyle w:val="NoSpacing"/>
        <w:rPr>
          <w:rFonts w:asciiTheme="minorHAnsi" w:hAnsiTheme="minorHAnsi" w:cstheme="minorHAnsi"/>
          <w:b/>
          <w:bCs/>
          <w:sz w:val="24"/>
          <w:szCs w:val="24"/>
          <w:u w:val="single"/>
        </w:rPr>
      </w:pPr>
    </w:p>
    <w:p w14:paraId="24EB071B" w14:textId="77777777" w:rsidR="00C05E99" w:rsidRDefault="00C05E99" w:rsidP="00B64A9A">
      <w:pPr>
        <w:pStyle w:val="NoSpacing"/>
        <w:rPr>
          <w:rFonts w:asciiTheme="minorHAnsi" w:hAnsiTheme="minorHAnsi" w:cstheme="minorHAnsi"/>
          <w:b/>
          <w:bCs/>
          <w:sz w:val="24"/>
          <w:szCs w:val="24"/>
          <w:u w:val="single"/>
        </w:rPr>
      </w:pPr>
    </w:p>
    <w:p w14:paraId="2A0ED818" w14:textId="77777777" w:rsidR="00C05E99" w:rsidRDefault="00C05E99" w:rsidP="00B64A9A">
      <w:pPr>
        <w:pStyle w:val="NoSpacing"/>
        <w:rPr>
          <w:rFonts w:asciiTheme="minorHAnsi" w:hAnsiTheme="minorHAnsi" w:cstheme="minorHAnsi"/>
          <w:b/>
          <w:bCs/>
          <w:sz w:val="24"/>
          <w:szCs w:val="24"/>
          <w:u w:val="single"/>
        </w:rPr>
      </w:pPr>
    </w:p>
    <w:p w14:paraId="00758C2C" w14:textId="77777777" w:rsidR="00C05E99" w:rsidRDefault="00C05E99" w:rsidP="00B64A9A">
      <w:pPr>
        <w:pStyle w:val="NoSpacing"/>
        <w:rPr>
          <w:rFonts w:asciiTheme="minorHAnsi" w:hAnsiTheme="minorHAnsi" w:cstheme="minorHAnsi"/>
          <w:b/>
          <w:bCs/>
          <w:sz w:val="24"/>
          <w:szCs w:val="24"/>
          <w:u w:val="single"/>
        </w:rPr>
      </w:pPr>
    </w:p>
    <w:p w14:paraId="68CF75AF" w14:textId="77777777" w:rsidR="00C05E99" w:rsidRDefault="00C05E99" w:rsidP="00B64A9A">
      <w:pPr>
        <w:pStyle w:val="NoSpacing"/>
        <w:rPr>
          <w:rFonts w:asciiTheme="minorHAnsi" w:hAnsiTheme="minorHAnsi" w:cstheme="minorHAnsi"/>
          <w:b/>
          <w:bCs/>
          <w:sz w:val="24"/>
          <w:szCs w:val="24"/>
          <w:u w:val="single"/>
        </w:rPr>
      </w:pPr>
    </w:p>
    <w:p w14:paraId="0527EF64" w14:textId="77777777" w:rsidR="00C05E99" w:rsidRDefault="00C05E99" w:rsidP="00B64A9A">
      <w:pPr>
        <w:pStyle w:val="NoSpacing"/>
        <w:rPr>
          <w:rFonts w:asciiTheme="minorHAnsi" w:hAnsiTheme="minorHAnsi" w:cstheme="minorHAnsi"/>
          <w:b/>
          <w:bCs/>
          <w:sz w:val="24"/>
          <w:szCs w:val="24"/>
          <w:u w:val="single"/>
        </w:rPr>
      </w:pPr>
    </w:p>
    <w:p w14:paraId="6735FF33" w14:textId="77777777" w:rsidR="00C05E99" w:rsidRDefault="00C05E99" w:rsidP="00B64A9A">
      <w:pPr>
        <w:pStyle w:val="NoSpacing"/>
        <w:rPr>
          <w:rFonts w:asciiTheme="minorHAnsi" w:hAnsiTheme="minorHAnsi" w:cstheme="minorHAnsi"/>
          <w:b/>
          <w:bCs/>
          <w:sz w:val="24"/>
          <w:szCs w:val="24"/>
          <w:u w:val="single"/>
        </w:rPr>
      </w:pPr>
    </w:p>
    <w:p w14:paraId="24EB992F" w14:textId="77777777" w:rsidR="00C05E99" w:rsidRDefault="00C05E99" w:rsidP="00B64A9A">
      <w:pPr>
        <w:pStyle w:val="NoSpacing"/>
        <w:rPr>
          <w:rFonts w:asciiTheme="minorHAnsi" w:hAnsiTheme="minorHAnsi" w:cstheme="minorHAnsi"/>
          <w:b/>
          <w:bCs/>
          <w:sz w:val="24"/>
          <w:szCs w:val="24"/>
          <w:u w:val="single"/>
        </w:rPr>
      </w:pPr>
    </w:p>
    <w:p w14:paraId="754984AF" w14:textId="77777777" w:rsidR="00C05E99" w:rsidRDefault="00C05E99" w:rsidP="00B64A9A">
      <w:pPr>
        <w:pStyle w:val="NoSpacing"/>
        <w:rPr>
          <w:rFonts w:asciiTheme="minorHAnsi" w:hAnsiTheme="minorHAnsi" w:cstheme="minorHAnsi"/>
          <w:b/>
          <w:bCs/>
          <w:sz w:val="24"/>
          <w:szCs w:val="24"/>
          <w:u w:val="single"/>
        </w:rPr>
      </w:pPr>
    </w:p>
    <w:p w14:paraId="2075266D" w14:textId="77777777" w:rsidR="00C05E99" w:rsidRDefault="00C05E99" w:rsidP="00B64A9A">
      <w:pPr>
        <w:pStyle w:val="NoSpacing"/>
        <w:rPr>
          <w:rFonts w:asciiTheme="minorHAnsi" w:hAnsiTheme="minorHAnsi" w:cstheme="minorHAnsi"/>
          <w:b/>
          <w:bCs/>
          <w:sz w:val="24"/>
          <w:szCs w:val="24"/>
          <w:u w:val="single"/>
        </w:rPr>
      </w:pPr>
    </w:p>
    <w:p w14:paraId="1A1CC17F" w14:textId="77777777" w:rsidR="00C05E99" w:rsidRDefault="00C05E99" w:rsidP="00B64A9A">
      <w:pPr>
        <w:pStyle w:val="NoSpacing"/>
        <w:rPr>
          <w:rFonts w:asciiTheme="minorHAnsi" w:hAnsiTheme="minorHAnsi" w:cstheme="minorHAnsi"/>
          <w:b/>
          <w:bCs/>
          <w:sz w:val="24"/>
          <w:szCs w:val="24"/>
          <w:u w:val="single"/>
        </w:rPr>
      </w:pPr>
    </w:p>
    <w:p w14:paraId="4B89E337" w14:textId="73FB00D3" w:rsidR="00296418" w:rsidRPr="00C05E99" w:rsidRDefault="00296418" w:rsidP="00B64A9A">
      <w:pPr>
        <w:pStyle w:val="NoSpacing"/>
        <w:rPr>
          <w:rFonts w:asciiTheme="minorHAnsi" w:hAnsiTheme="minorHAnsi" w:cstheme="minorHAnsi"/>
          <w:b/>
          <w:bCs/>
          <w:sz w:val="24"/>
          <w:szCs w:val="24"/>
          <w:u w:val="single"/>
        </w:rPr>
      </w:pPr>
      <w:r w:rsidRPr="00C05E99">
        <w:rPr>
          <w:rFonts w:asciiTheme="minorHAnsi" w:hAnsiTheme="minorHAnsi" w:cstheme="minorHAnsi"/>
          <w:b/>
          <w:bCs/>
          <w:sz w:val="24"/>
          <w:szCs w:val="24"/>
          <w:u w:val="single"/>
        </w:rPr>
        <w:lastRenderedPageBreak/>
        <w:t>Appendix</w:t>
      </w:r>
    </w:p>
    <w:p w14:paraId="34080575" w14:textId="77777777" w:rsidR="00296418" w:rsidRDefault="00296418" w:rsidP="00B64A9A">
      <w:pPr>
        <w:pStyle w:val="NoSpacing"/>
        <w:rPr>
          <w:rFonts w:asciiTheme="minorHAnsi" w:hAnsiTheme="minorHAnsi" w:cstheme="minorHAnsi"/>
        </w:rPr>
      </w:pPr>
    </w:p>
    <w:p w14:paraId="71B5B1A4" w14:textId="037F9098" w:rsidR="00296418" w:rsidRDefault="00296418" w:rsidP="00296418">
      <w:pPr>
        <w:tabs>
          <w:tab w:val="center" w:pos="4513"/>
          <w:tab w:val="left" w:pos="8212"/>
        </w:tabs>
        <w:jc w:val="center"/>
        <w:rPr>
          <w:rFonts w:ascii="Arial" w:hAnsi="Arial" w:cs="Arial"/>
          <w:b/>
          <w:bCs/>
          <w:sz w:val="28"/>
          <w:szCs w:val="28"/>
        </w:rPr>
      </w:pPr>
      <w:r>
        <w:rPr>
          <w:rFonts w:ascii="Arial" w:hAnsi="Arial" w:cs="Arial"/>
          <w:b/>
          <w:bCs/>
          <w:sz w:val="28"/>
          <w:szCs w:val="28"/>
        </w:rPr>
        <w:t>St. Johns CE Primary &amp; Nursery School</w:t>
      </w:r>
    </w:p>
    <w:p w14:paraId="626CDE9B" w14:textId="77777777" w:rsidR="00296418" w:rsidRPr="0046201D" w:rsidRDefault="00296418" w:rsidP="00296418">
      <w:pPr>
        <w:jc w:val="center"/>
        <w:rPr>
          <w:rFonts w:ascii="Arial" w:hAnsi="Arial" w:cs="Arial"/>
          <w:b/>
          <w:bCs/>
          <w:sz w:val="28"/>
          <w:szCs w:val="28"/>
        </w:rPr>
      </w:pPr>
      <w:r w:rsidRPr="0046201D">
        <w:rPr>
          <w:rFonts w:ascii="Arial" w:hAnsi="Arial" w:cs="Arial"/>
          <w:b/>
          <w:bCs/>
          <w:sz w:val="28"/>
          <w:szCs w:val="28"/>
        </w:rPr>
        <w:t xml:space="preserve">Mapping vocabulary for </w:t>
      </w:r>
      <w:r>
        <w:rPr>
          <w:rFonts w:ascii="Arial" w:hAnsi="Arial" w:cs="Arial"/>
          <w:b/>
          <w:bCs/>
          <w:sz w:val="28"/>
          <w:szCs w:val="28"/>
        </w:rPr>
        <w:t>private</w:t>
      </w:r>
      <w:r w:rsidRPr="0046201D">
        <w:rPr>
          <w:rFonts w:ascii="Arial" w:hAnsi="Arial" w:cs="Arial"/>
          <w:b/>
          <w:bCs/>
          <w:sz w:val="28"/>
          <w:szCs w:val="28"/>
        </w:rPr>
        <w:t xml:space="preserve"> body parts, puberty and reproduction</w:t>
      </w:r>
    </w:p>
    <w:p w14:paraId="05A4CE3B" w14:textId="77777777" w:rsidR="00296418" w:rsidRPr="00E22F29" w:rsidRDefault="00296418" w:rsidP="00296418">
      <w:pPr>
        <w:rPr>
          <w:rFonts w:ascii="Arial" w:hAnsi="Arial" w:cs="Arial"/>
        </w:rPr>
      </w:pPr>
      <w:r>
        <w:rPr>
          <w:rFonts w:ascii="Arial" w:hAnsi="Arial" w:cs="Arial"/>
        </w:rPr>
        <w:t xml:space="preserve">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4"/>
        <w:gridCol w:w="1744"/>
        <w:gridCol w:w="1800"/>
        <w:gridCol w:w="1800"/>
        <w:gridCol w:w="2340"/>
      </w:tblGrid>
      <w:tr w:rsidR="00296418" w14:paraId="679F3F59" w14:textId="77777777" w:rsidTr="00F039D4">
        <w:tc>
          <w:tcPr>
            <w:tcW w:w="1604" w:type="dxa"/>
            <w:shd w:val="clear" w:color="auto" w:fill="auto"/>
          </w:tcPr>
          <w:p w14:paraId="1E8872D2" w14:textId="77777777" w:rsidR="00296418" w:rsidRPr="002606F6" w:rsidRDefault="00296418" w:rsidP="00F039D4">
            <w:pPr>
              <w:rPr>
                <w:vertAlign w:val="subscript"/>
              </w:rPr>
            </w:pPr>
          </w:p>
        </w:tc>
        <w:tc>
          <w:tcPr>
            <w:tcW w:w="1744" w:type="dxa"/>
            <w:shd w:val="clear" w:color="auto" w:fill="auto"/>
          </w:tcPr>
          <w:p w14:paraId="73A99D68" w14:textId="77777777" w:rsidR="00296418" w:rsidRDefault="00296418" w:rsidP="00F039D4">
            <w:pPr>
              <w:jc w:val="center"/>
            </w:pPr>
            <w:r>
              <w:t>EYFS 1 &amp; 2</w:t>
            </w:r>
          </w:p>
        </w:tc>
        <w:tc>
          <w:tcPr>
            <w:tcW w:w="1800" w:type="dxa"/>
            <w:shd w:val="clear" w:color="auto" w:fill="auto"/>
          </w:tcPr>
          <w:p w14:paraId="4D0884AF" w14:textId="77777777" w:rsidR="00296418" w:rsidRDefault="00296418" w:rsidP="00F039D4">
            <w:pPr>
              <w:jc w:val="center"/>
            </w:pPr>
            <w:r>
              <w:t>Y1/Y2</w:t>
            </w:r>
          </w:p>
        </w:tc>
        <w:tc>
          <w:tcPr>
            <w:tcW w:w="1800" w:type="dxa"/>
            <w:shd w:val="clear" w:color="auto" w:fill="auto"/>
          </w:tcPr>
          <w:p w14:paraId="5AD7089C" w14:textId="77777777" w:rsidR="00296418" w:rsidRDefault="00296418" w:rsidP="00F039D4">
            <w:pPr>
              <w:jc w:val="center"/>
            </w:pPr>
            <w:r>
              <w:t>Y3/Y4</w:t>
            </w:r>
          </w:p>
        </w:tc>
        <w:tc>
          <w:tcPr>
            <w:tcW w:w="2340" w:type="dxa"/>
            <w:shd w:val="clear" w:color="auto" w:fill="auto"/>
          </w:tcPr>
          <w:p w14:paraId="06723D1D" w14:textId="77777777" w:rsidR="00296418" w:rsidRDefault="00296418" w:rsidP="00F039D4">
            <w:pPr>
              <w:jc w:val="center"/>
            </w:pPr>
            <w:r>
              <w:t>Y5/Y6</w:t>
            </w:r>
          </w:p>
        </w:tc>
      </w:tr>
      <w:tr w:rsidR="00296418" w:rsidRPr="0046201D" w14:paraId="6D303ADA" w14:textId="77777777" w:rsidTr="00F039D4">
        <w:tc>
          <w:tcPr>
            <w:tcW w:w="1604" w:type="dxa"/>
            <w:shd w:val="clear" w:color="auto" w:fill="auto"/>
          </w:tcPr>
          <w:p w14:paraId="634E33EA" w14:textId="77777777" w:rsidR="00296418" w:rsidRPr="0046201D" w:rsidRDefault="00296418" w:rsidP="00F039D4">
            <w:pPr>
              <w:rPr>
                <w:rFonts w:ascii="Arial" w:hAnsi="Arial" w:cs="Arial"/>
              </w:rPr>
            </w:pPr>
            <w:r w:rsidRPr="0046201D">
              <w:rPr>
                <w:rFonts w:ascii="Arial" w:hAnsi="Arial" w:cs="Arial"/>
              </w:rPr>
              <w:t>penis</w:t>
            </w:r>
          </w:p>
        </w:tc>
        <w:tc>
          <w:tcPr>
            <w:tcW w:w="1744" w:type="dxa"/>
            <w:shd w:val="clear" w:color="auto" w:fill="auto"/>
          </w:tcPr>
          <w:p w14:paraId="4A2A7824"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5A4FD8A4"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4436E412" w14:textId="77777777" w:rsidR="00296418" w:rsidRPr="0046201D" w:rsidRDefault="00296418" w:rsidP="00F039D4">
            <w:pPr>
              <w:jc w:val="center"/>
              <w:rPr>
                <w:rFonts w:ascii="Arial" w:hAnsi="Arial" w:cs="Arial"/>
              </w:rPr>
            </w:pPr>
            <w:r>
              <w:rPr>
                <w:rFonts w:ascii="Arial" w:hAnsi="Arial" w:cs="Arial"/>
              </w:rPr>
              <w:sym w:font="Wingdings" w:char="F0FC"/>
            </w:r>
          </w:p>
        </w:tc>
        <w:tc>
          <w:tcPr>
            <w:tcW w:w="2340" w:type="dxa"/>
            <w:shd w:val="clear" w:color="auto" w:fill="auto"/>
          </w:tcPr>
          <w:p w14:paraId="08D84DE0"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375C2B4C" w14:textId="77777777" w:rsidTr="00F039D4">
        <w:tc>
          <w:tcPr>
            <w:tcW w:w="1604" w:type="dxa"/>
            <w:shd w:val="clear" w:color="auto" w:fill="auto"/>
          </w:tcPr>
          <w:p w14:paraId="6E4EAB0A" w14:textId="77777777" w:rsidR="00296418" w:rsidRPr="0046201D" w:rsidRDefault="00296418" w:rsidP="00F039D4">
            <w:pPr>
              <w:rPr>
                <w:rFonts w:ascii="Arial" w:hAnsi="Arial" w:cs="Arial"/>
              </w:rPr>
            </w:pPr>
            <w:r w:rsidRPr="0046201D">
              <w:rPr>
                <w:rFonts w:ascii="Arial" w:hAnsi="Arial" w:cs="Arial"/>
              </w:rPr>
              <w:t>vagina</w:t>
            </w:r>
          </w:p>
        </w:tc>
        <w:tc>
          <w:tcPr>
            <w:tcW w:w="1744" w:type="dxa"/>
            <w:shd w:val="clear" w:color="auto" w:fill="auto"/>
          </w:tcPr>
          <w:p w14:paraId="5B04838F"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5737F890"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19479092" w14:textId="77777777" w:rsidR="00296418" w:rsidRPr="0046201D" w:rsidRDefault="00296418" w:rsidP="00F039D4">
            <w:pPr>
              <w:jc w:val="center"/>
              <w:rPr>
                <w:rFonts w:ascii="Arial" w:hAnsi="Arial" w:cs="Arial"/>
              </w:rPr>
            </w:pPr>
            <w:r>
              <w:rPr>
                <w:rFonts w:ascii="Arial" w:hAnsi="Arial" w:cs="Arial"/>
              </w:rPr>
              <w:sym w:font="Wingdings" w:char="F0FC"/>
            </w:r>
          </w:p>
        </w:tc>
        <w:tc>
          <w:tcPr>
            <w:tcW w:w="2340" w:type="dxa"/>
            <w:shd w:val="clear" w:color="auto" w:fill="auto"/>
          </w:tcPr>
          <w:p w14:paraId="6981E5DC"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4436D0DA" w14:textId="77777777" w:rsidTr="00F039D4">
        <w:tc>
          <w:tcPr>
            <w:tcW w:w="1604" w:type="dxa"/>
            <w:shd w:val="clear" w:color="auto" w:fill="auto"/>
          </w:tcPr>
          <w:p w14:paraId="65F5DE8B" w14:textId="77777777" w:rsidR="00296418" w:rsidRPr="0046201D" w:rsidRDefault="00296418" w:rsidP="00F039D4">
            <w:pPr>
              <w:rPr>
                <w:rFonts w:ascii="Arial" w:hAnsi="Arial" w:cs="Arial"/>
              </w:rPr>
            </w:pPr>
            <w:r w:rsidRPr="0046201D">
              <w:rPr>
                <w:rFonts w:ascii="Arial" w:hAnsi="Arial" w:cs="Arial"/>
              </w:rPr>
              <w:t>pregnant</w:t>
            </w:r>
          </w:p>
        </w:tc>
        <w:tc>
          <w:tcPr>
            <w:tcW w:w="1744" w:type="dxa"/>
            <w:shd w:val="clear" w:color="auto" w:fill="auto"/>
          </w:tcPr>
          <w:p w14:paraId="246775D4"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30201F1B"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5B562786" w14:textId="77777777" w:rsidR="00296418" w:rsidRPr="0046201D" w:rsidRDefault="00296418" w:rsidP="00F039D4">
            <w:pPr>
              <w:jc w:val="center"/>
              <w:rPr>
                <w:rFonts w:ascii="Arial" w:hAnsi="Arial" w:cs="Arial"/>
              </w:rPr>
            </w:pPr>
            <w:r w:rsidRPr="00DA16A9">
              <w:rPr>
                <w:rFonts w:ascii="Arial" w:hAnsi="Arial" w:cs="Arial"/>
              </w:rPr>
              <w:sym w:font="Wingdings" w:char="F0FC"/>
            </w:r>
          </w:p>
        </w:tc>
        <w:tc>
          <w:tcPr>
            <w:tcW w:w="2340" w:type="dxa"/>
            <w:shd w:val="clear" w:color="auto" w:fill="auto"/>
          </w:tcPr>
          <w:p w14:paraId="13371BEB"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4E1157BF" w14:textId="77777777" w:rsidTr="00F039D4">
        <w:tc>
          <w:tcPr>
            <w:tcW w:w="1604" w:type="dxa"/>
            <w:shd w:val="clear" w:color="auto" w:fill="auto"/>
          </w:tcPr>
          <w:p w14:paraId="05F703CE" w14:textId="77777777" w:rsidR="00296418" w:rsidRPr="0046201D" w:rsidRDefault="00296418" w:rsidP="00F039D4">
            <w:pPr>
              <w:rPr>
                <w:rFonts w:ascii="Arial" w:hAnsi="Arial" w:cs="Arial"/>
              </w:rPr>
            </w:pPr>
            <w:r w:rsidRPr="0046201D">
              <w:rPr>
                <w:rFonts w:ascii="Arial" w:hAnsi="Arial" w:cs="Arial"/>
              </w:rPr>
              <w:t xml:space="preserve">breasts </w:t>
            </w:r>
          </w:p>
        </w:tc>
        <w:tc>
          <w:tcPr>
            <w:tcW w:w="1744" w:type="dxa"/>
            <w:shd w:val="clear" w:color="auto" w:fill="auto"/>
          </w:tcPr>
          <w:p w14:paraId="7059A9AF"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3ACF9317"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484A9E37" w14:textId="77777777" w:rsidR="00296418" w:rsidRPr="0046201D" w:rsidRDefault="00296418" w:rsidP="00F039D4">
            <w:pPr>
              <w:jc w:val="center"/>
              <w:rPr>
                <w:rFonts w:ascii="Arial" w:hAnsi="Arial" w:cs="Arial"/>
              </w:rPr>
            </w:pPr>
            <w:r w:rsidRPr="00DA16A9">
              <w:rPr>
                <w:rFonts w:ascii="Arial" w:hAnsi="Arial" w:cs="Arial"/>
              </w:rPr>
              <w:sym w:font="Wingdings" w:char="F0FC"/>
            </w:r>
          </w:p>
        </w:tc>
        <w:tc>
          <w:tcPr>
            <w:tcW w:w="2340" w:type="dxa"/>
            <w:shd w:val="clear" w:color="auto" w:fill="auto"/>
          </w:tcPr>
          <w:p w14:paraId="71A47B0B"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69649262" w14:textId="77777777" w:rsidTr="00F039D4">
        <w:tc>
          <w:tcPr>
            <w:tcW w:w="1604" w:type="dxa"/>
            <w:shd w:val="clear" w:color="auto" w:fill="auto"/>
          </w:tcPr>
          <w:p w14:paraId="0A6012E1" w14:textId="77777777" w:rsidR="00296418" w:rsidRPr="0046201D" w:rsidRDefault="00296418" w:rsidP="00F039D4">
            <w:pPr>
              <w:rPr>
                <w:rFonts w:ascii="Arial" w:hAnsi="Arial" w:cs="Arial"/>
              </w:rPr>
            </w:pPr>
            <w:r w:rsidRPr="0046201D">
              <w:rPr>
                <w:rFonts w:ascii="Arial" w:hAnsi="Arial" w:cs="Arial"/>
              </w:rPr>
              <w:t xml:space="preserve">nipples </w:t>
            </w:r>
          </w:p>
        </w:tc>
        <w:tc>
          <w:tcPr>
            <w:tcW w:w="1744" w:type="dxa"/>
            <w:shd w:val="clear" w:color="auto" w:fill="auto"/>
          </w:tcPr>
          <w:p w14:paraId="22C10912"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6285CE61"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424B4D15" w14:textId="77777777" w:rsidR="00296418" w:rsidRPr="0046201D" w:rsidRDefault="00296418" w:rsidP="00F039D4">
            <w:pPr>
              <w:jc w:val="center"/>
              <w:rPr>
                <w:rFonts w:ascii="Arial" w:hAnsi="Arial" w:cs="Arial"/>
              </w:rPr>
            </w:pPr>
            <w:r w:rsidRPr="00DA16A9">
              <w:rPr>
                <w:rFonts w:ascii="Arial" w:hAnsi="Arial" w:cs="Arial"/>
              </w:rPr>
              <w:sym w:font="Wingdings" w:char="F0FC"/>
            </w:r>
          </w:p>
        </w:tc>
        <w:tc>
          <w:tcPr>
            <w:tcW w:w="2340" w:type="dxa"/>
            <w:shd w:val="clear" w:color="auto" w:fill="auto"/>
          </w:tcPr>
          <w:p w14:paraId="5DD90368"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32A09FEA" w14:textId="77777777" w:rsidTr="00F039D4">
        <w:tc>
          <w:tcPr>
            <w:tcW w:w="1604" w:type="dxa"/>
            <w:shd w:val="clear" w:color="auto" w:fill="auto"/>
          </w:tcPr>
          <w:p w14:paraId="52509F21" w14:textId="77777777" w:rsidR="00296418" w:rsidRPr="0046201D" w:rsidRDefault="00296418" w:rsidP="00F039D4">
            <w:pPr>
              <w:rPr>
                <w:rFonts w:ascii="Arial" w:hAnsi="Arial" w:cs="Arial"/>
              </w:rPr>
            </w:pPr>
            <w:r w:rsidRPr="0046201D">
              <w:rPr>
                <w:rFonts w:ascii="Arial" w:hAnsi="Arial" w:cs="Arial"/>
              </w:rPr>
              <w:t>testicles</w:t>
            </w:r>
          </w:p>
        </w:tc>
        <w:tc>
          <w:tcPr>
            <w:tcW w:w="1744" w:type="dxa"/>
            <w:shd w:val="clear" w:color="auto" w:fill="auto"/>
          </w:tcPr>
          <w:p w14:paraId="79F5938B"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5D2A448A"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39944484" w14:textId="77777777" w:rsidR="00296418" w:rsidRPr="0046201D" w:rsidRDefault="00296418" w:rsidP="00F039D4">
            <w:pPr>
              <w:jc w:val="center"/>
              <w:rPr>
                <w:rFonts w:ascii="Arial" w:hAnsi="Arial" w:cs="Arial"/>
              </w:rPr>
            </w:pPr>
            <w:r w:rsidRPr="00DA16A9">
              <w:rPr>
                <w:rFonts w:ascii="Arial" w:hAnsi="Arial" w:cs="Arial"/>
              </w:rPr>
              <w:sym w:font="Wingdings" w:char="F0FC"/>
            </w:r>
          </w:p>
        </w:tc>
        <w:tc>
          <w:tcPr>
            <w:tcW w:w="2340" w:type="dxa"/>
            <w:shd w:val="clear" w:color="auto" w:fill="auto"/>
          </w:tcPr>
          <w:p w14:paraId="08154264"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10CDE8FA" w14:textId="77777777" w:rsidTr="00F039D4">
        <w:tc>
          <w:tcPr>
            <w:tcW w:w="1604" w:type="dxa"/>
            <w:shd w:val="clear" w:color="auto" w:fill="auto"/>
          </w:tcPr>
          <w:p w14:paraId="5723A694" w14:textId="77777777" w:rsidR="00296418" w:rsidRPr="0046201D" w:rsidRDefault="00296418" w:rsidP="00F039D4">
            <w:pPr>
              <w:rPr>
                <w:rFonts w:ascii="Arial" w:hAnsi="Arial" w:cs="Arial"/>
              </w:rPr>
            </w:pPr>
            <w:r>
              <w:rPr>
                <w:rFonts w:ascii="Arial" w:hAnsi="Arial" w:cs="Arial"/>
              </w:rPr>
              <w:t>adoption</w:t>
            </w:r>
          </w:p>
        </w:tc>
        <w:tc>
          <w:tcPr>
            <w:tcW w:w="1744" w:type="dxa"/>
            <w:shd w:val="clear" w:color="auto" w:fill="auto"/>
          </w:tcPr>
          <w:p w14:paraId="0DBA5C0D" w14:textId="77777777" w:rsidR="00296418"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416A21DC"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1FA1C52C" w14:textId="77777777" w:rsidR="00296418" w:rsidRPr="0046201D" w:rsidRDefault="00296418" w:rsidP="00F039D4">
            <w:pPr>
              <w:jc w:val="center"/>
              <w:rPr>
                <w:rFonts w:ascii="Arial" w:hAnsi="Arial" w:cs="Arial"/>
              </w:rPr>
            </w:pPr>
            <w:r w:rsidRPr="00F42CFB">
              <w:rPr>
                <w:rFonts w:ascii="Arial" w:hAnsi="Arial" w:cs="Arial"/>
              </w:rPr>
              <w:sym w:font="Wingdings" w:char="F0FC"/>
            </w:r>
          </w:p>
        </w:tc>
        <w:tc>
          <w:tcPr>
            <w:tcW w:w="2340" w:type="dxa"/>
            <w:shd w:val="clear" w:color="auto" w:fill="auto"/>
          </w:tcPr>
          <w:p w14:paraId="1C15F111"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299A6EF1" w14:textId="77777777" w:rsidTr="00F039D4">
        <w:tc>
          <w:tcPr>
            <w:tcW w:w="1604" w:type="dxa"/>
            <w:shd w:val="clear" w:color="auto" w:fill="auto"/>
          </w:tcPr>
          <w:p w14:paraId="466F8374" w14:textId="77777777" w:rsidR="00296418" w:rsidRPr="0046201D" w:rsidRDefault="00296418" w:rsidP="00F039D4">
            <w:pPr>
              <w:rPr>
                <w:rFonts w:ascii="Arial" w:hAnsi="Arial" w:cs="Arial"/>
              </w:rPr>
            </w:pPr>
            <w:r>
              <w:rPr>
                <w:rFonts w:ascii="Arial" w:hAnsi="Arial" w:cs="Arial"/>
              </w:rPr>
              <w:t>fostering</w:t>
            </w:r>
          </w:p>
        </w:tc>
        <w:tc>
          <w:tcPr>
            <w:tcW w:w="1744" w:type="dxa"/>
            <w:shd w:val="clear" w:color="auto" w:fill="auto"/>
          </w:tcPr>
          <w:p w14:paraId="3F12E1AA" w14:textId="77777777" w:rsidR="00296418"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52681F82" w14:textId="77777777" w:rsidR="00296418" w:rsidRPr="0046201D"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7F8D9584" w14:textId="77777777" w:rsidR="00296418" w:rsidRPr="0046201D" w:rsidRDefault="00296418" w:rsidP="00F039D4">
            <w:pPr>
              <w:jc w:val="center"/>
              <w:rPr>
                <w:rFonts w:ascii="Arial" w:hAnsi="Arial" w:cs="Arial"/>
              </w:rPr>
            </w:pPr>
            <w:r w:rsidRPr="00F42CFB">
              <w:rPr>
                <w:rFonts w:ascii="Arial" w:hAnsi="Arial" w:cs="Arial"/>
              </w:rPr>
              <w:sym w:font="Wingdings" w:char="F0FC"/>
            </w:r>
          </w:p>
        </w:tc>
        <w:tc>
          <w:tcPr>
            <w:tcW w:w="2340" w:type="dxa"/>
            <w:shd w:val="clear" w:color="auto" w:fill="auto"/>
          </w:tcPr>
          <w:p w14:paraId="75ADDA3E"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05A7C6A9" w14:textId="77777777" w:rsidTr="00F039D4">
        <w:tc>
          <w:tcPr>
            <w:tcW w:w="1604" w:type="dxa"/>
            <w:shd w:val="clear" w:color="auto" w:fill="auto"/>
          </w:tcPr>
          <w:p w14:paraId="249ED51D" w14:textId="77777777" w:rsidR="00296418" w:rsidRDefault="00296418" w:rsidP="00F039D4">
            <w:pPr>
              <w:rPr>
                <w:rFonts w:ascii="Arial" w:hAnsi="Arial" w:cs="Arial"/>
              </w:rPr>
            </w:pPr>
            <w:r>
              <w:rPr>
                <w:rFonts w:ascii="Arial" w:hAnsi="Arial" w:cs="Arial"/>
              </w:rPr>
              <w:t>Same sex family</w:t>
            </w:r>
          </w:p>
        </w:tc>
        <w:tc>
          <w:tcPr>
            <w:tcW w:w="1744" w:type="dxa"/>
            <w:shd w:val="clear" w:color="auto" w:fill="auto"/>
          </w:tcPr>
          <w:p w14:paraId="7C6290E6" w14:textId="77777777" w:rsidR="00296418" w:rsidRDefault="00296418" w:rsidP="00F039D4">
            <w:pPr>
              <w:jc w:val="center"/>
              <w:rPr>
                <w:rFonts w:ascii="Arial" w:hAnsi="Arial" w:cs="Arial"/>
              </w:rPr>
            </w:pPr>
          </w:p>
        </w:tc>
        <w:tc>
          <w:tcPr>
            <w:tcW w:w="1800" w:type="dxa"/>
            <w:shd w:val="clear" w:color="auto" w:fill="auto"/>
          </w:tcPr>
          <w:p w14:paraId="6C5DBFD0" w14:textId="77777777" w:rsidR="00296418" w:rsidRDefault="00296418" w:rsidP="00F039D4">
            <w:pPr>
              <w:jc w:val="center"/>
              <w:rPr>
                <w:rFonts w:ascii="Arial" w:hAnsi="Arial" w:cs="Arial"/>
              </w:rPr>
            </w:pPr>
            <w:r>
              <w:rPr>
                <w:rFonts w:ascii="Arial" w:hAnsi="Arial" w:cs="Arial"/>
              </w:rPr>
              <w:sym w:font="Wingdings" w:char="F0FC"/>
            </w:r>
          </w:p>
        </w:tc>
        <w:tc>
          <w:tcPr>
            <w:tcW w:w="1800" w:type="dxa"/>
            <w:shd w:val="clear" w:color="auto" w:fill="auto"/>
          </w:tcPr>
          <w:p w14:paraId="63947CEE" w14:textId="77777777" w:rsidR="00296418" w:rsidRPr="0046201D" w:rsidRDefault="00296418" w:rsidP="00F039D4">
            <w:pPr>
              <w:jc w:val="center"/>
              <w:rPr>
                <w:rFonts w:ascii="Arial" w:hAnsi="Arial" w:cs="Arial"/>
              </w:rPr>
            </w:pPr>
            <w:r w:rsidRPr="00F42CFB">
              <w:rPr>
                <w:rFonts w:ascii="Arial" w:hAnsi="Arial" w:cs="Arial"/>
              </w:rPr>
              <w:sym w:font="Wingdings" w:char="F0FC"/>
            </w:r>
          </w:p>
        </w:tc>
        <w:tc>
          <w:tcPr>
            <w:tcW w:w="2340" w:type="dxa"/>
            <w:shd w:val="clear" w:color="auto" w:fill="auto"/>
          </w:tcPr>
          <w:p w14:paraId="5289A5BB"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69C3F6BA" w14:textId="77777777" w:rsidTr="00F039D4">
        <w:tc>
          <w:tcPr>
            <w:tcW w:w="1604" w:type="dxa"/>
            <w:shd w:val="clear" w:color="auto" w:fill="auto"/>
          </w:tcPr>
          <w:p w14:paraId="107CFF10" w14:textId="77777777" w:rsidR="00296418" w:rsidRPr="0046201D" w:rsidRDefault="00296418" w:rsidP="00F039D4">
            <w:pPr>
              <w:rPr>
                <w:rFonts w:ascii="Arial" w:hAnsi="Arial" w:cs="Arial"/>
              </w:rPr>
            </w:pPr>
            <w:r w:rsidRPr="0046201D">
              <w:rPr>
                <w:rFonts w:ascii="Arial" w:hAnsi="Arial" w:cs="Arial"/>
              </w:rPr>
              <w:t>genitals</w:t>
            </w:r>
          </w:p>
        </w:tc>
        <w:tc>
          <w:tcPr>
            <w:tcW w:w="1744" w:type="dxa"/>
            <w:shd w:val="clear" w:color="auto" w:fill="auto"/>
          </w:tcPr>
          <w:p w14:paraId="2651CF19" w14:textId="77777777" w:rsidR="00296418" w:rsidRPr="0046201D" w:rsidRDefault="00296418" w:rsidP="00F039D4">
            <w:pPr>
              <w:jc w:val="center"/>
              <w:rPr>
                <w:rFonts w:ascii="Arial" w:hAnsi="Arial" w:cs="Arial"/>
              </w:rPr>
            </w:pPr>
          </w:p>
        </w:tc>
        <w:tc>
          <w:tcPr>
            <w:tcW w:w="1800" w:type="dxa"/>
            <w:shd w:val="clear" w:color="auto" w:fill="auto"/>
          </w:tcPr>
          <w:p w14:paraId="2B82B418" w14:textId="77777777" w:rsidR="00296418" w:rsidRPr="0046201D" w:rsidRDefault="00296418" w:rsidP="00F039D4">
            <w:pPr>
              <w:jc w:val="center"/>
              <w:rPr>
                <w:rFonts w:ascii="Arial" w:hAnsi="Arial" w:cs="Arial"/>
              </w:rPr>
            </w:pPr>
          </w:p>
        </w:tc>
        <w:tc>
          <w:tcPr>
            <w:tcW w:w="1800" w:type="dxa"/>
            <w:shd w:val="clear" w:color="auto" w:fill="auto"/>
          </w:tcPr>
          <w:p w14:paraId="5043D788"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55B05BF0"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4B2C07BB" w14:textId="77777777" w:rsidTr="00F039D4">
        <w:tc>
          <w:tcPr>
            <w:tcW w:w="1604" w:type="dxa"/>
            <w:shd w:val="clear" w:color="auto" w:fill="auto"/>
          </w:tcPr>
          <w:p w14:paraId="1DDD3708" w14:textId="77777777" w:rsidR="00296418" w:rsidRPr="0046201D" w:rsidRDefault="00296418" w:rsidP="00F039D4">
            <w:pPr>
              <w:rPr>
                <w:rFonts w:ascii="Arial" w:hAnsi="Arial" w:cs="Arial"/>
              </w:rPr>
            </w:pPr>
            <w:r>
              <w:rPr>
                <w:rFonts w:ascii="Arial" w:hAnsi="Arial" w:cs="Arial"/>
              </w:rPr>
              <w:t>anus</w:t>
            </w:r>
          </w:p>
        </w:tc>
        <w:tc>
          <w:tcPr>
            <w:tcW w:w="1744" w:type="dxa"/>
            <w:shd w:val="clear" w:color="auto" w:fill="auto"/>
          </w:tcPr>
          <w:p w14:paraId="4A94F23E" w14:textId="77777777" w:rsidR="00296418" w:rsidRPr="0046201D" w:rsidRDefault="00296418" w:rsidP="00F039D4">
            <w:pPr>
              <w:jc w:val="center"/>
              <w:rPr>
                <w:rFonts w:ascii="Arial" w:hAnsi="Arial" w:cs="Arial"/>
              </w:rPr>
            </w:pPr>
          </w:p>
        </w:tc>
        <w:tc>
          <w:tcPr>
            <w:tcW w:w="1800" w:type="dxa"/>
            <w:shd w:val="clear" w:color="auto" w:fill="auto"/>
          </w:tcPr>
          <w:p w14:paraId="4F1E012D" w14:textId="77777777" w:rsidR="00296418" w:rsidRPr="0046201D" w:rsidRDefault="00296418" w:rsidP="00F039D4">
            <w:pPr>
              <w:jc w:val="center"/>
              <w:rPr>
                <w:rFonts w:ascii="Arial" w:hAnsi="Arial" w:cs="Arial"/>
              </w:rPr>
            </w:pPr>
          </w:p>
        </w:tc>
        <w:tc>
          <w:tcPr>
            <w:tcW w:w="1800" w:type="dxa"/>
            <w:shd w:val="clear" w:color="auto" w:fill="auto"/>
          </w:tcPr>
          <w:p w14:paraId="4D1FEE38" w14:textId="77777777" w:rsidR="00296418" w:rsidRPr="00EF05DC"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5D02B023"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208D9CD2" w14:textId="77777777" w:rsidTr="00F039D4">
        <w:tc>
          <w:tcPr>
            <w:tcW w:w="1604" w:type="dxa"/>
            <w:shd w:val="clear" w:color="auto" w:fill="auto"/>
          </w:tcPr>
          <w:p w14:paraId="733162AD" w14:textId="77777777" w:rsidR="00296418" w:rsidRPr="0046201D" w:rsidRDefault="00296418" w:rsidP="00F039D4">
            <w:pPr>
              <w:rPr>
                <w:rFonts w:ascii="Arial" w:hAnsi="Arial" w:cs="Arial"/>
              </w:rPr>
            </w:pPr>
            <w:r w:rsidRPr="0046201D">
              <w:rPr>
                <w:rFonts w:ascii="Arial" w:hAnsi="Arial" w:cs="Arial"/>
              </w:rPr>
              <w:t>sperm</w:t>
            </w:r>
          </w:p>
        </w:tc>
        <w:tc>
          <w:tcPr>
            <w:tcW w:w="1744" w:type="dxa"/>
            <w:shd w:val="clear" w:color="auto" w:fill="auto"/>
          </w:tcPr>
          <w:p w14:paraId="48A38D92" w14:textId="77777777" w:rsidR="00296418" w:rsidRPr="0046201D" w:rsidRDefault="00296418" w:rsidP="00F039D4">
            <w:pPr>
              <w:jc w:val="center"/>
              <w:rPr>
                <w:rFonts w:ascii="Arial" w:hAnsi="Arial" w:cs="Arial"/>
              </w:rPr>
            </w:pPr>
          </w:p>
        </w:tc>
        <w:tc>
          <w:tcPr>
            <w:tcW w:w="1800" w:type="dxa"/>
            <w:shd w:val="clear" w:color="auto" w:fill="auto"/>
          </w:tcPr>
          <w:p w14:paraId="457AE44B" w14:textId="77777777" w:rsidR="00296418" w:rsidRPr="0046201D" w:rsidRDefault="00296418" w:rsidP="00F039D4">
            <w:pPr>
              <w:jc w:val="center"/>
              <w:rPr>
                <w:rFonts w:ascii="Arial" w:hAnsi="Arial" w:cs="Arial"/>
              </w:rPr>
            </w:pPr>
          </w:p>
        </w:tc>
        <w:tc>
          <w:tcPr>
            <w:tcW w:w="1800" w:type="dxa"/>
            <w:shd w:val="clear" w:color="auto" w:fill="auto"/>
          </w:tcPr>
          <w:p w14:paraId="1694EB50"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6A141C46"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7C627F21" w14:textId="77777777" w:rsidTr="00F039D4">
        <w:tc>
          <w:tcPr>
            <w:tcW w:w="1604" w:type="dxa"/>
            <w:shd w:val="clear" w:color="auto" w:fill="auto"/>
          </w:tcPr>
          <w:p w14:paraId="73C5F3A3" w14:textId="77777777" w:rsidR="00296418" w:rsidRPr="0046201D" w:rsidRDefault="00296418" w:rsidP="00F039D4">
            <w:pPr>
              <w:rPr>
                <w:rFonts w:ascii="Arial" w:hAnsi="Arial" w:cs="Arial"/>
              </w:rPr>
            </w:pPr>
            <w:r w:rsidRPr="0046201D">
              <w:rPr>
                <w:rFonts w:ascii="Arial" w:hAnsi="Arial" w:cs="Arial"/>
              </w:rPr>
              <w:t>egg</w:t>
            </w:r>
          </w:p>
        </w:tc>
        <w:tc>
          <w:tcPr>
            <w:tcW w:w="1744" w:type="dxa"/>
            <w:shd w:val="clear" w:color="auto" w:fill="auto"/>
          </w:tcPr>
          <w:p w14:paraId="0C209BC5" w14:textId="77777777" w:rsidR="00296418" w:rsidRPr="0046201D" w:rsidRDefault="00296418" w:rsidP="00F039D4">
            <w:pPr>
              <w:jc w:val="center"/>
              <w:rPr>
                <w:rFonts w:ascii="Arial" w:hAnsi="Arial" w:cs="Arial"/>
              </w:rPr>
            </w:pPr>
          </w:p>
        </w:tc>
        <w:tc>
          <w:tcPr>
            <w:tcW w:w="1800" w:type="dxa"/>
            <w:shd w:val="clear" w:color="auto" w:fill="auto"/>
          </w:tcPr>
          <w:p w14:paraId="5A04893D" w14:textId="77777777" w:rsidR="00296418" w:rsidRPr="0046201D" w:rsidRDefault="00296418" w:rsidP="00F039D4">
            <w:pPr>
              <w:jc w:val="center"/>
              <w:rPr>
                <w:rFonts w:ascii="Arial" w:hAnsi="Arial" w:cs="Arial"/>
              </w:rPr>
            </w:pPr>
          </w:p>
        </w:tc>
        <w:tc>
          <w:tcPr>
            <w:tcW w:w="1800" w:type="dxa"/>
            <w:shd w:val="clear" w:color="auto" w:fill="auto"/>
          </w:tcPr>
          <w:p w14:paraId="7B11DD98"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776F1AC2"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2EACEC16" w14:textId="77777777" w:rsidTr="00F039D4">
        <w:tc>
          <w:tcPr>
            <w:tcW w:w="1604" w:type="dxa"/>
            <w:shd w:val="clear" w:color="auto" w:fill="auto"/>
          </w:tcPr>
          <w:p w14:paraId="69B42287" w14:textId="77777777" w:rsidR="00296418" w:rsidRPr="0046201D" w:rsidRDefault="00296418" w:rsidP="00F039D4">
            <w:pPr>
              <w:rPr>
                <w:rFonts w:ascii="Arial" w:hAnsi="Arial" w:cs="Arial"/>
              </w:rPr>
            </w:pPr>
            <w:r w:rsidRPr="0046201D">
              <w:rPr>
                <w:rFonts w:ascii="Arial" w:hAnsi="Arial" w:cs="Arial"/>
              </w:rPr>
              <w:t>umbilical cord</w:t>
            </w:r>
          </w:p>
        </w:tc>
        <w:tc>
          <w:tcPr>
            <w:tcW w:w="1744" w:type="dxa"/>
            <w:shd w:val="clear" w:color="auto" w:fill="auto"/>
          </w:tcPr>
          <w:p w14:paraId="3E9D7387" w14:textId="77777777" w:rsidR="00296418" w:rsidRPr="0046201D" w:rsidRDefault="00296418" w:rsidP="00F039D4">
            <w:pPr>
              <w:jc w:val="center"/>
              <w:rPr>
                <w:rFonts w:ascii="Arial" w:hAnsi="Arial" w:cs="Arial"/>
              </w:rPr>
            </w:pPr>
          </w:p>
        </w:tc>
        <w:tc>
          <w:tcPr>
            <w:tcW w:w="1800" w:type="dxa"/>
            <w:shd w:val="clear" w:color="auto" w:fill="auto"/>
          </w:tcPr>
          <w:p w14:paraId="3965DDC2" w14:textId="77777777" w:rsidR="00296418" w:rsidRPr="0046201D" w:rsidRDefault="00296418" w:rsidP="00F039D4">
            <w:pPr>
              <w:jc w:val="center"/>
              <w:rPr>
                <w:rFonts w:ascii="Arial" w:hAnsi="Arial" w:cs="Arial"/>
              </w:rPr>
            </w:pPr>
          </w:p>
        </w:tc>
        <w:tc>
          <w:tcPr>
            <w:tcW w:w="1800" w:type="dxa"/>
            <w:shd w:val="clear" w:color="auto" w:fill="auto"/>
          </w:tcPr>
          <w:p w14:paraId="13F91B8B"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56A26296"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5E15D9E9" w14:textId="77777777" w:rsidTr="00F039D4">
        <w:tc>
          <w:tcPr>
            <w:tcW w:w="1604" w:type="dxa"/>
            <w:shd w:val="clear" w:color="auto" w:fill="auto"/>
          </w:tcPr>
          <w:p w14:paraId="3AE9C86E" w14:textId="77777777" w:rsidR="00296418" w:rsidRPr="0046201D" w:rsidRDefault="00296418" w:rsidP="00F039D4">
            <w:pPr>
              <w:rPr>
                <w:rFonts w:ascii="Arial" w:hAnsi="Arial" w:cs="Arial"/>
              </w:rPr>
            </w:pPr>
            <w:r w:rsidRPr="0046201D">
              <w:rPr>
                <w:rFonts w:ascii="Arial" w:hAnsi="Arial" w:cs="Arial"/>
              </w:rPr>
              <w:t>ovaries</w:t>
            </w:r>
          </w:p>
        </w:tc>
        <w:tc>
          <w:tcPr>
            <w:tcW w:w="1744" w:type="dxa"/>
            <w:shd w:val="clear" w:color="auto" w:fill="auto"/>
          </w:tcPr>
          <w:p w14:paraId="35BB05E5" w14:textId="77777777" w:rsidR="00296418" w:rsidRPr="0046201D" w:rsidRDefault="00296418" w:rsidP="00F039D4">
            <w:pPr>
              <w:jc w:val="center"/>
              <w:rPr>
                <w:rFonts w:ascii="Arial" w:hAnsi="Arial" w:cs="Arial"/>
              </w:rPr>
            </w:pPr>
          </w:p>
        </w:tc>
        <w:tc>
          <w:tcPr>
            <w:tcW w:w="1800" w:type="dxa"/>
            <w:shd w:val="clear" w:color="auto" w:fill="auto"/>
          </w:tcPr>
          <w:p w14:paraId="62DDE52D" w14:textId="77777777" w:rsidR="00296418" w:rsidRPr="0046201D" w:rsidRDefault="00296418" w:rsidP="00F039D4">
            <w:pPr>
              <w:jc w:val="center"/>
              <w:rPr>
                <w:rFonts w:ascii="Arial" w:hAnsi="Arial" w:cs="Arial"/>
              </w:rPr>
            </w:pPr>
          </w:p>
        </w:tc>
        <w:tc>
          <w:tcPr>
            <w:tcW w:w="1800" w:type="dxa"/>
            <w:shd w:val="clear" w:color="auto" w:fill="auto"/>
          </w:tcPr>
          <w:p w14:paraId="75ADD805"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29452E81"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2BA08795" w14:textId="77777777" w:rsidTr="00F039D4">
        <w:tc>
          <w:tcPr>
            <w:tcW w:w="1604" w:type="dxa"/>
            <w:shd w:val="clear" w:color="auto" w:fill="auto"/>
          </w:tcPr>
          <w:p w14:paraId="0755B1B0" w14:textId="77777777" w:rsidR="00296418" w:rsidRPr="0046201D" w:rsidRDefault="00296418" w:rsidP="00F039D4">
            <w:pPr>
              <w:rPr>
                <w:rFonts w:ascii="Arial" w:hAnsi="Arial" w:cs="Arial"/>
              </w:rPr>
            </w:pPr>
            <w:r w:rsidRPr="0046201D">
              <w:rPr>
                <w:rFonts w:ascii="Arial" w:hAnsi="Arial" w:cs="Arial"/>
              </w:rPr>
              <w:t>ovary</w:t>
            </w:r>
          </w:p>
        </w:tc>
        <w:tc>
          <w:tcPr>
            <w:tcW w:w="1744" w:type="dxa"/>
            <w:shd w:val="clear" w:color="auto" w:fill="auto"/>
          </w:tcPr>
          <w:p w14:paraId="7D8E71F1" w14:textId="77777777" w:rsidR="00296418" w:rsidRPr="0046201D" w:rsidRDefault="00296418" w:rsidP="00F039D4">
            <w:pPr>
              <w:jc w:val="center"/>
              <w:rPr>
                <w:rFonts w:ascii="Arial" w:hAnsi="Arial" w:cs="Arial"/>
              </w:rPr>
            </w:pPr>
          </w:p>
        </w:tc>
        <w:tc>
          <w:tcPr>
            <w:tcW w:w="1800" w:type="dxa"/>
            <w:shd w:val="clear" w:color="auto" w:fill="auto"/>
          </w:tcPr>
          <w:p w14:paraId="5CB635EA" w14:textId="77777777" w:rsidR="00296418" w:rsidRPr="0046201D" w:rsidRDefault="00296418" w:rsidP="00F039D4">
            <w:pPr>
              <w:jc w:val="center"/>
              <w:rPr>
                <w:rFonts w:ascii="Arial" w:hAnsi="Arial" w:cs="Arial"/>
              </w:rPr>
            </w:pPr>
          </w:p>
        </w:tc>
        <w:tc>
          <w:tcPr>
            <w:tcW w:w="1800" w:type="dxa"/>
            <w:shd w:val="clear" w:color="auto" w:fill="auto"/>
          </w:tcPr>
          <w:p w14:paraId="553F4C84"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78673D1D"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23D312A9" w14:textId="77777777" w:rsidTr="00F039D4">
        <w:tc>
          <w:tcPr>
            <w:tcW w:w="1604" w:type="dxa"/>
            <w:shd w:val="clear" w:color="auto" w:fill="auto"/>
          </w:tcPr>
          <w:p w14:paraId="487E3752" w14:textId="77777777" w:rsidR="00296418" w:rsidRPr="0046201D" w:rsidRDefault="00296418" w:rsidP="00F039D4">
            <w:pPr>
              <w:rPr>
                <w:rFonts w:ascii="Arial" w:hAnsi="Arial" w:cs="Arial"/>
              </w:rPr>
            </w:pPr>
            <w:r w:rsidRPr="0046201D">
              <w:rPr>
                <w:rFonts w:ascii="Arial" w:hAnsi="Arial" w:cs="Arial"/>
              </w:rPr>
              <w:t>ovum</w:t>
            </w:r>
          </w:p>
        </w:tc>
        <w:tc>
          <w:tcPr>
            <w:tcW w:w="1744" w:type="dxa"/>
            <w:shd w:val="clear" w:color="auto" w:fill="auto"/>
          </w:tcPr>
          <w:p w14:paraId="2D1D169D" w14:textId="77777777" w:rsidR="00296418" w:rsidRPr="0046201D" w:rsidRDefault="00296418" w:rsidP="00F039D4">
            <w:pPr>
              <w:jc w:val="center"/>
              <w:rPr>
                <w:rFonts w:ascii="Arial" w:hAnsi="Arial" w:cs="Arial"/>
              </w:rPr>
            </w:pPr>
          </w:p>
        </w:tc>
        <w:tc>
          <w:tcPr>
            <w:tcW w:w="1800" w:type="dxa"/>
            <w:shd w:val="clear" w:color="auto" w:fill="auto"/>
          </w:tcPr>
          <w:p w14:paraId="4FF945FF" w14:textId="77777777" w:rsidR="00296418" w:rsidRPr="0046201D" w:rsidRDefault="00296418" w:rsidP="00F039D4">
            <w:pPr>
              <w:jc w:val="center"/>
              <w:rPr>
                <w:rFonts w:ascii="Arial" w:hAnsi="Arial" w:cs="Arial"/>
              </w:rPr>
            </w:pPr>
          </w:p>
        </w:tc>
        <w:tc>
          <w:tcPr>
            <w:tcW w:w="1800" w:type="dxa"/>
            <w:shd w:val="clear" w:color="auto" w:fill="auto"/>
          </w:tcPr>
          <w:p w14:paraId="28FF33FC"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617A170C"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6E19E6D5" w14:textId="77777777" w:rsidTr="00F039D4">
        <w:tc>
          <w:tcPr>
            <w:tcW w:w="1604" w:type="dxa"/>
            <w:shd w:val="clear" w:color="auto" w:fill="auto"/>
          </w:tcPr>
          <w:p w14:paraId="737F9510" w14:textId="77777777" w:rsidR="00296418" w:rsidRPr="0046201D" w:rsidRDefault="00296418" w:rsidP="00F039D4">
            <w:pPr>
              <w:rPr>
                <w:rFonts w:ascii="Arial" w:hAnsi="Arial" w:cs="Arial"/>
              </w:rPr>
            </w:pPr>
            <w:r w:rsidRPr="0046201D">
              <w:rPr>
                <w:rFonts w:ascii="Arial" w:hAnsi="Arial" w:cs="Arial"/>
              </w:rPr>
              <w:t>pubic hair</w:t>
            </w:r>
          </w:p>
        </w:tc>
        <w:tc>
          <w:tcPr>
            <w:tcW w:w="1744" w:type="dxa"/>
            <w:shd w:val="clear" w:color="auto" w:fill="auto"/>
          </w:tcPr>
          <w:p w14:paraId="00868572" w14:textId="77777777" w:rsidR="00296418" w:rsidRPr="0046201D" w:rsidRDefault="00296418" w:rsidP="00F039D4">
            <w:pPr>
              <w:jc w:val="center"/>
              <w:rPr>
                <w:rFonts w:ascii="Arial" w:hAnsi="Arial" w:cs="Arial"/>
              </w:rPr>
            </w:pPr>
          </w:p>
        </w:tc>
        <w:tc>
          <w:tcPr>
            <w:tcW w:w="1800" w:type="dxa"/>
            <w:shd w:val="clear" w:color="auto" w:fill="auto"/>
          </w:tcPr>
          <w:p w14:paraId="43BA18FE" w14:textId="77777777" w:rsidR="00296418" w:rsidRPr="0046201D" w:rsidRDefault="00296418" w:rsidP="00F039D4">
            <w:pPr>
              <w:jc w:val="center"/>
              <w:rPr>
                <w:rFonts w:ascii="Arial" w:hAnsi="Arial" w:cs="Arial"/>
              </w:rPr>
            </w:pPr>
          </w:p>
        </w:tc>
        <w:tc>
          <w:tcPr>
            <w:tcW w:w="1800" w:type="dxa"/>
            <w:shd w:val="clear" w:color="auto" w:fill="auto"/>
          </w:tcPr>
          <w:p w14:paraId="555D930D"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01DF49AB"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36088A63" w14:textId="77777777" w:rsidTr="00F039D4">
        <w:tc>
          <w:tcPr>
            <w:tcW w:w="1604" w:type="dxa"/>
            <w:shd w:val="clear" w:color="auto" w:fill="auto"/>
          </w:tcPr>
          <w:p w14:paraId="72B95EAE" w14:textId="77777777" w:rsidR="00296418" w:rsidRPr="0046201D" w:rsidRDefault="00296418" w:rsidP="00F039D4">
            <w:pPr>
              <w:rPr>
                <w:rFonts w:ascii="Arial" w:hAnsi="Arial" w:cs="Arial"/>
              </w:rPr>
            </w:pPr>
            <w:r w:rsidRPr="0046201D">
              <w:rPr>
                <w:rFonts w:ascii="Arial" w:hAnsi="Arial" w:cs="Arial"/>
              </w:rPr>
              <w:t>period</w:t>
            </w:r>
          </w:p>
        </w:tc>
        <w:tc>
          <w:tcPr>
            <w:tcW w:w="1744" w:type="dxa"/>
            <w:shd w:val="clear" w:color="auto" w:fill="auto"/>
          </w:tcPr>
          <w:p w14:paraId="4C72404E" w14:textId="77777777" w:rsidR="00296418" w:rsidRPr="0046201D" w:rsidRDefault="00296418" w:rsidP="00F039D4">
            <w:pPr>
              <w:jc w:val="center"/>
              <w:rPr>
                <w:rFonts w:ascii="Arial" w:hAnsi="Arial" w:cs="Arial"/>
              </w:rPr>
            </w:pPr>
          </w:p>
        </w:tc>
        <w:tc>
          <w:tcPr>
            <w:tcW w:w="1800" w:type="dxa"/>
            <w:shd w:val="clear" w:color="auto" w:fill="auto"/>
          </w:tcPr>
          <w:p w14:paraId="5619DD5B" w14:textId="77777777" w:rsidR="00296418" w:rsidRPr="0046201D" w:rsidRDefault="00296418" w:rsidP="00F039D4">
            <w:pPr>
              <w:jc w:val="center"/>
              <w:rPr>
                <w:rFonts w:ascii="Arial" w:hAnsi="Arial" w:cs="Arial"/>
              </w:rPr>
            </w:pPr>
          </w:p>
        </w:tc>
        <w:tc>
          <w:tcPr>
            <w:tcW w:w="1800" w:type="dxa"/>
            <w:shd w:val="clear" w:color="auto" w:fill="auto"/>
          </w:tcPr>
          <w:p w14:paraId="394DD0EA"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79546736"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23519EA1" w14:textId="77777777" w:rsidTr="00F039D4">
        <w:tc>
          <w:tcPr>
            <w:tcW w:w="1604" w:type="dxa"/>
            <w:shd w:val="clear" w:color="auto" w:fill="auto"/>
          </w:tcPr>
          <w:p w14:paraId="00B1D6E7" w14:textId="77777777" w:rsidR="00296418" w:rsidRPr="0046201D" w:rsidRDefault="00296418" w:rsidP="00F039D4">
            <w:pPr>
              <w:rPr>
                <w:rFonts w:ascii="Arial" w:hAnsi="Arial" w:cs="Arial"/>
              </w:rPr>
            </w:pPr>
            <w:r w:rsidRPr="0046201D">
              <w:rPr>
                <w:rFonts w:ascii="Arial" w:hAnsi="Arial" w:cs="Arial"/>
              </w:rPr>
              <w:t>hormones</w:t>
            </w:r>
          </w:p>
        </w:tc>
        <w:tc>
          <w:tcPr>
            <w:tcW w:w="1744" w:type="dxa"/>
            <w:shd w:val="clear" w:color="auto" w:fill="auto"/>
          </w:tcPr>
          <w:p w14:paraId="418E14B7" w14:textId="77777777" w:rsidR="00296418" w:rsidRPr="0046201D" w:rsidRDefault="00296418" w:rsidP="00F039D4">
            <w:pPr>
              <w:jc w:val="center"/>
              <w:rPr>
                <w:rFonts w:ascii="Arial" w:hAnsi="Arial" w:cs="Arial"/>
              </w:rPr>
            </w:pPr>
          </w:p>
        </w:tc>
        <w:tc>
          <w:tcPr>
            <w:tcW w:w="1800" w:type="dxa"/>
            <w:shd w:val="clear" w:color="auto" w:fill="auto"/>
          </w:tcPr>
          <w:p w14:paraId="02BD7E30" w14:textId="77777777" w:rsidR="00296418" w:rsidRPr="0046201D" w:rsidRDefault="00296418" w:rsidP="00F039D4">
            <w:pPr>
              <w:jc w:val="center"/>
              <w:rPr>
                <w:rFonts w:ascii="Arial" w:hAnsi="Arial" w:cs="Arial"/>
              </w:rPr>
            </w:pPr>
          </w:p>
        </w:tc>
        <w:tc>
          <w:tcPr>
            <w:tcW w:w="1800" w:type="dxa"/>
            <w:shd w:val="clear" w:color="auto" w:fill="auto"/>
          </w:tcPr>
          <w:p w14:paraId="3A9E9DE0" w14:textId="77777777" w:rsidR="00296418" w:rsidRPr="0046201D" w:rsidRDefault="00296418" w:rsidP="00F039D4">
            <w:pPr>
              <w:jc w:val="center"/>
              <w:rPr>
                <w:rFonts w:ascii="Arial" w:hAnsi="Arial" w:cs="Arial"/>
              </w:rPr>
            </w:pPr>
            <w:r w:rsidRPr="00EF05DC">
              <w:rPr>
                <w:rFonts w:ascii="Arial" w:hAnsi="Arial" w:cs="Arial"/>
              </w:rPr>
              <w:sym w:font="Wingdings" w:char="F0FC"/>
            </w:r>
          </w:p>
        </w:tc>
        <w:tc>
          <w:tcPr>
            <w:tcW w:w="2340" w:type="dxa"/>
            <w:shd w:val="clear" w:color="auto" w:fill="auto"/>
          </w:tcPr>
          <w:p w14:paraId="721B7B2F"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08EE7600" w14:textId="77777777" w:rsidTr="00F039D4">
        <w:tc>
          <w:tcPr>
            <w:tcW w:w="1604" w:type="dxa"/>
            <w:shd w:val="clear" w:color="auto" w:fill="auto"/>
          </w:tcPr>
          <w:p w14:paraId="0D3F5757" w14:textId="77777777" w:rsidR="00296418" w:rsidRPr="0046201D" w:rsidRDefault="00296418" w:rsidP="00F039D4">
            <w:pPr>
              <w:rPr>
                <w:rFonts w:ascii="Arial" w:hAnsi="Arial" w:cs="Arial"/>
              </w:rPr>
            </w:pPr>
            <w:r>
              <w:rPr>
                <w:rFonts w:ascii="Arial" w:hAnsi="Arial" w:cs="Arial"/>
              </w:rPr>
              <w:t xml:space="preserve">attraction </w:t>
            </w:r>
          </w:p>
        </w:tc>
        <w:tc>
          <w:tcPr>
            <w:tcW w:w="1744" w:type="dxa"/>
            <w:shd w:val="clear" w:color="auto" w:fill="auto"/>
          </w:tcPr>
          <w:p w14:paraId="520657B5" w14:textId="77777777" w:rsidR="00296418" w:rsidRPr="0046201D" w:rsidRDefault="00296418" w:rsidP="00F039D4">
            <w:pPr>
              <w:jc w:val="center"/>
              <w:rPr>
                <w:rFonts w:ascii="Arial" w:hAnsi="Arial" w:cs="Arial"/>
              </w:rPr>
            </w:pPr>
          </w:p>
        </w:tc>
        <w:tc>
          <w:tcPr>
            <w:tcW w:w="1800" w:type="dxa"/>
            <w:shd w:val="clear" w:color="auto" w:fill="auto"/>
          </w:tcPr>
          <w:p w14:paraId="585F8FF2" w14:textId="77777777" w:rsidR="00296418" w:rsidRPr="0046201D" w:rsidRDefault="00296418" w:rsidP="00F039D4">
            <w:pPr>
              <w:jc w:val="center"/>
              <w:rPr>
                <w:rFonts w:ascii="Arial" w:hAnsi="Arial" w:cs="Arial"/>
              </w:rPr>
            </w:pPr>
          </w:p>
        </w:tc>
        <w:tc>
          <w:tcPr>
            <w:tcW w:w="1800" w:type="dxa"/>
            <w:shd w:val="clear" w:color="auto" w:fill="auto"/>
          </w:tcPr>
          <w:p w14:paraId="652224E8" w14:textId="77777777" w:rsidR="00296418" w:rsidRPr="00EF05DC" w:rsidRDefault="00296418" w:rsidP="00F039D4">
            <w:pPr>
              <w:jc w:val="center"/>
              <w:rPr>
                <w:rFonts w:ascii="Arial" w:hAnsi="Arial" w:cs="Arial"/>
              </w:rPr>
            </w:pPr>
            <w:r w:rsidRPr="001947C0">
              <w:rPr>
                <w:rFonts w:ascii="Arial" w:hAnsi="Arial" w:cs="Arial"/>
              </w:rPr>
              <w:sym w:font="Wingdings" w:char="F0FC"/>
            </w:r>
          </w:p>
        </w:tc>
        <w:tc>
          <w:tcPr>
            <w:tcW w:w="2340" w:type="dxa"/>
            <w:shd w:val="clear" w:color="auto" w:fill="auto"/>
          </w:tcPr>
          <w:p w14:paraId="69EECAFF"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0099E72F" w14:textId="77777777" w:rsidTr="00F039D4">
        <w:tc>
          <w:tcPr>
            <w:tcW w:w="1604" w:type="dxa"/>
            <w:shd w:val="clear" w:color="auto" w:fill="auto"/>
          </w:tcPr>
          <w:p w14:paraId="3F319DEA" w14:textId="77777777" w:rsidR="00296418" w:rsidRPr="0046201D" w:rsidRDefault="00296418" w:rsidP="00F039D4">
            <w:pPr>
              <w:rPr>
                <w:rFonts w:ascii="Arial" w:hAnsi="Arial" w:cs="Arial"/>
              </w:rPr>
            </w:pPr>
            <w:r>
              <w:rPr>
                <w:rFonts w:ascii="Arial" w:hAnsi="Arial" w:cs="Arial"/>
              </w:rPr>
              <w:t xml:space="preserve">fancy </w:t>
            </w:r>
          </w:p>
        </w:tc>
        <w:tc>
          <w:tcPr>
            <w:tcW w:w="1744" w:type="dxa"/>
            <w:shd w:val="clear" w:color="auto" w:fill="auto"/>
          </w:tcPr>
          <w:p w14:paraId="6D83F186" w14:textId="77777777" w:rsidR="00296418" w:rsidRPr="0046201D" w:rsidRDefault="00296418" w:rsidP="00F039D4">
            <w:pPr>
              <w:jc w:val="center"/>
              <w:rPr>
                <w:rFonts w:ascii="Arial" w:hAnsi="Arial" w:cs="Arial"/>
              </w:rPr>
            </w:pPr>
          </w:p>
        </w:tc>
        <w:tc>
          <w:tcPr>
            <w:tcW w:w="1800" w:type="dxa"/>
            <w:shd w:val="clear" w:color="auto" w:fill="auto"/>
          </w:tcPr>
          <w:p w14:paraId="79D58183" w14:textId="77777777" w:rsidR="00296418" w:rsidRPr="0046201D" w:rsidRDefault="00296418" w:rsidP="00F039D4">
            <w:pPr>
              <w:jc w:val="center"/>
              <w:rPr>
                <w:rFonts w:ascii="Arial" w:hAnsi="Arial" w:cs="Arial"/>
              </w:rPr>
            </w:pPr>
          </w:p>
        </w:tc>
        <w:tc>
          <w:tcPr>
            <w:tcW w:w="1800" w:type="dxa"/>
            <w:shd w:val="clear" w:color="auto" w:fill="auto"/>
          </w:tcPr>
          <w:p w14:paraId="0ED664B8" w14:textId="77777777" w:rsidR="00296418" w:rsidRPr="00EF05DC" w:rsidRDefault="00296418" w:rsidP="00F039D4">
            <w:pPr>
              <w:jc w:val="center"/>
              <w:rPr>
                <w:rFonts w:ascii="Arial" w:hAnsi="Arial" w:cs="Arial"/>
              </w:rPr>
            </w:pPr>
            <w:r w:rsidRPr="001947C0">
              <w:rPr>
                <w:rFonts w:ascii="Arial" w:hAnsi="Arial" w:cs="Arial"/>
              </w:rPr>
              <w:sym w:font="Wingdings" w:char="F0FC"/>
            </w:r>
          </w:p>
        </w:tc>
        <w:tc>
          <w:tcPr>
            <w:tcW w:w="2340" w:type="dxa"/>
            <w:shd w:val="clear" w:color="auto" w:fill="auto"/>
          </w:tcPr>
          <w:p w14:paraId="51E2B07F"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05B12130" w14:textId="77777777" w:rsidTr="00F039D4">
        <w:tc>
          <w:tcPr>
            <w:tcW w:w="1604" w:type="dxa"/>
            <w:shd w:val="clear" w:color="auto" w:fill="auto"/>
          </w:tcPr>
          <w:p w14:paraId="2B46B0E5" w14:textId="77777777" w:rsidR="00296418" w:rsidRPr="0046201D" w:rsidRDefault="00296418" w:rsidP="00F039D4">
            <w:pPr>
              <w:rPr>
                <w:rFonts w:ascii="Arial" w:hAnsi="Arial" w:cs="Arial"/>
              </w:rPr>
            </w:pPr>
            <w:r>
              <w:rPr>
                <w:rFonts w:ascii="Arial" w:hAnsi="Arial" w:cs="Arial"/>
              </w:rPr>
              <w:t xml:space="preserve">crush </w:t>
            </w:r>
          </w:p>
        </w:tc>
        <w:tc>
          <w:tcPr>
            <w:tcW w:w="1744" w:type="dxa"/>
            <w:shd w:val="clear" w:color="auto" w:fill="auto"/>
          </w:tcPr>
          <w:p w14:paraId="51FD0B39" w14:textId="77777777" w:rsidR="00296418" w:rsidRPr="0046201D" w:rsidRDefault="00296418" w:rsidP="00F039D4">
            <w:pPr>
              <w:jc w:val="center"/>
              <w:rPr>
                <w:rFonts w:ascii="Arial" w:hAnsi="Arial" w:cs="Arial"/>
              </w:rPr>
            </w:pPr>
          </w:p>
        </w:tc>
        <w:tc>
          <w:tcPr>
            <w:tcW w:w="1800" w:type="dxa"/>
            <w:shd w:val="clear" w:color="auto" w:fill="auto"/>
          </w:tcPr>
          <w:p w14:paraId="73A45A5D" w14:textId="77777777" w:rsidR="00296418" w:rsidRPr="0046201D" w:rsidRDefault="00296418" w:rsidP="00F039D4">
            <w:pPr>
              <w:jc w:val="center"/>
              <w:rPr>
                <w:rFonts w:ascii="Arial" w:hAnsi="Arial" w:cs="Arial"/>
              </w:rPr>
            </w:pPr>
          </w:p>
        </w:tc>
        <w:tc>
          <w:tcPr>
            <w:tcW w:w="1800" w:type="dxa"/>
            <w:shd w:val="clear" w:color="auto" w:fill="auto"/>
          </w:tcPr>
          <w:p w14:paraId="032BA36A" w14:textId="77777777" w:rsidR="00296418" w:rsidRPr="0046201D" w:rsidRDefault="00296418" w:rsidP="00F039D4">
            <w:pPr>
              <w:jc w:val="center"/>
              <w:rPr>
                <w:rFonts w:ascii="Arial" w:hAnsi="Arial" w:cs="Arial"/>
              </w:rPr>
            </w:pPr>
            <w:r w:rsidRPr="001947C0">
              <w:rPr>
                <w:rFonts w:ascii="Arial" w:hAnsi="Arial" w:cs="Arial"/>
              </w:rPr>
              <w:sym w:font="Wingdings" w:char="F0FC"/>
            </w:r>
          </w:p>
        </w:tc>
        <w:tc>
          <w:tcPr>
            <w:tcW w:w="2340" w:type="dxa"/>
            <w:shd w:val="clear" w:color="auto" w:fill="auto"/>
          </w:tcPr>
          <w:p w14:paraId="3C28D646" w14:textId="77777777" w:rsidR="00296418" w:rsidRPr="0046201D" w:rsidRDefault="00296418" w:rsidP="00F039D4">
            <w:pPr>
              <w:jc w:val="center"/>
              <w:rPr>
                <w:rFonts w:ascii="Arial" w:hAnsi="Arial" w:cs="Arial"/>
              </w:rPr>
            </w:pPr>
            <w:r w:rsidRPr="006B6F2C">
              <w:rPr>
                <w:rFonts w:ascii="Arial" w:hAnsi="Arial" w:cs="Arial"/>
              </w:rPr>
              <w:sym w:font="Wingdings" w:char="F0FC"/>
            </w:r>
          </w:p>
        </w:tc>
      </w:tr>
      <w:tr w:rsidR="00296418" w:rsidRPr="0046201D" w14:paraId="6C111105" w14:textId="77777777" w:rsidTr="00F039D4">
        <w:tc>
          <w:tcPr>
            <w:tcW w:w="1604" w:type="dxa"/>
            <w:shd w:val="clear" w:color="auto" w:fill="auto"/>
          </w:tcPr>
          <w:p w14:paraId="7752EC2D" w14:textId="77777777" w:rsidR="00296418" w:rsidRPr="0046201D" w:rsidRDefault="00296418" w:rsidP="00F039D4">
            <w:pPr>
              <w:rPr>
                <w:rFonts w:ascii="Arial" w:hAnsi="Arial" w:cs="Arial"/>
              </w:rPr>
            </w:pPr>
            <w:r w:rsidRPr="0046201D">
              <w:rPr>
                <w:rFonts w:ascii="Arial" w:hAnsi="Arial" w:cs="Arial"/>
              </w:rPr>
              <w:t xml:space="preserve">sexual intercourse </w:t>
            </w:r>
          </w:p>
        </w:tc>
        <w:tc>
          <w:tcPr>
            <w:tcW w:w="1744" w:type="dxa"/>
            <w:shd w:val="clear" w:color="auto" w:fill="auto"/>
          </w:tcPr>
          <w:p w14:paraId="433B6DF6" w14:textId="77777777" w:rsidR="00296418" w:rsidRPr="0046201D" w:rsidRDefault="00296418" w:rsidP="00F039D4">
            <w:pPr>
              <w:jc w:val="center"/>
              <w:rPr>
                <w:rFonts w:ascii="Arial" w:hAnsi="Arial" w:cs="Arial"/>
              </w:rPr>
            </w:pPr>
          </w:p>
        </w:tc>
        <w:tc>
          <w:tcPr>
            <w:tcW w:w="1800" w:type="dxa"/>
            <w:shd w:val="clear" w:color="auto" w:fill="auto"/>
          </w:tcPr>
          <w:p w14:paraId="59F65AB2" w14:textId="77777777" w:rsidR="00296418" w:rsidRPr="0046201D" w:rsidRDefault="00296418" w:rsidP="00F039D4">
            <w:pPr>
              <w:jc w:val="center"/>
              <w:rPr>
                <w:rFonts w:ascii="Arial" w:hAnsi="Arial" w:cs="Arial"/>
              </w:rPr>
            </w:pPr>
          </w:p>
        </w:tc>
        <w:tc>
          <w:tcPr>
            <w:tcW w:w="1800" w:type="dxa"/>
            <w:shd w:val="clear" w:color="auto" w:fill="auto"/>
          </w:tcPr>
          <w:p w14:paraId="5B0240D2" w14:textId="77777777" w:rsidR="00296418" w:rsidRPr="0046201D" w:rsidRDefault="00296418" w:rsidP="00F039D4">
            <w:pPr>
              <w:jc w:val="center"/>
              <w:rPr>
                <w:rFonts w:ascii="Arial" w:hAnsi="Arial" w:cs="Arial"/>
              </w:rPr>
            </w:pPr>
          </w:p>
        </w:tc>
        <w:tc>
          <w:tcPr>
            <w:tcW w:w="2340" w:type="dxa"/>
            <w:shd w:val="clear" w:color="auto" w:fill="auto"/>
          </w:tcPr>
          <w:p w14:paraId="007D902F"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61A02F4E" w14:textId="77777777" w:rsidTr="00F039D4">
        <w:tc>
          <w:tcPr>
            <w:tcW w:w="1604" w:type="dxa"/>
            <w:shd w:val="clear" w:color="auto" w:fill="auto"/>
          </w:tcPr>
          <w:p w14:paraId="65C6E4A0" w14:textId="77777777" w:rsidR="00296418" w:rsidRPr="0046201D" w:rsidRDefault="00296418" w:rsidP="00F039D4">
            <w:pPr>
              <w:rPr>
                <w:rFonts w:ascii="Arial" w:hAnsi="Arial" w:cs="Arial"/>
              </w:rPr>
            </w:pPr>
            <w:r w:rsidRPr="0046201D">
              <w:rPr>
                <w:rFonts w:ascii="Arial" w:hAnsi="Arial" w:cs="Arial"/>
              </w:rPr>
              <w:t>conception</w:t>
            </w:r>
          </w:p>
        </w:tc>
        <w:tc>
          <w:tcPr>
            <w:tcW w:w="1744" w:type="dxa"/>
            <w:shd w:val="clear" w:color="auto" w:fill="auto"/>
          </w:tcPr>
          <w:p w14:paraId="1A3DC497" w14:textId="77777777" w:rsidR="00296418" w:rsidRPr="0046201D" w:rsidRDefault="00296418" w:rsidP="00F039D4">
            <w:pPr>
              <w:jc w:val="center"/>
              <w:rPr>
                <w:rFonts w:ascii="Arial" w:hAnsi="Arial" w:cs="Arial"/>
              </w:rPr>
            </w:pPr>
          </w:p>
        </w:tc>
        <w:tc>
          <w:tcPr>
            <w:tcW w:w="1800" w:type="dxa"/>
            <w:shd w:val="clear" w:color="auto" w:fill="auto"/>
          </w:tcPr>
          <w:p w14:paraId="4EAB8F00" w14:textId="77777777" w:rsidR="00296418" w:rsidRPr="0046201D" w:rsidRDefault="00296418" w:rsidP="00F039D4">
            <w:pPr>
              <w:jc w:val="center"/>
              <w:rPr>
                <w:rFonts w:ascii="Arial" w:hAnsi="Arial" w:cs="Arial"/>
              </w:rPr>
            </w:pPr>
          </w:p>
        </w:tc>
        <w:tc>
          <w:tcPr>
            <w:tcW w:w="1800" w:type="dxa"/>
            <w:shd w:val="clear" w:color="auto" w:fill="auto"/>
          </w:tcPr>
          <w:p w14:paraId="2699CB0B" w14:textId="77777777" w:rsidR="00296418" w:rsidRPr="0046201D" w:rsidRDefault="00296418" w:rsidP="00F039D4">
            <w:pPr>
              <w:jc w:val="center"/>
              <w:rPr>
                <w:rFonts w:ascii="Arial" w:hAnsi="Arial" w:cs="Arial"/>
              </w:rPr>
            </w:pPr>
          </w:p>
        </w:tc>
        <w:tc>
          <w:tcPr>
            <w:tcW w:w="2340" w:type="dxa"/>
            <w:shd w:val="clear" w:color="auto" w:fill="auto"/>
          </w:tcPr>
          <w:p w14:paraId="750F28E1"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3909CE67" w14:textId="77777777" w:rsidTr="00F039D4">
        <w:tc>
          <w:tcPr>
            <w:tcW w:w="1604" w:type="dxa"/>
            <w:shd w:val="clear" w:color="auto" w:fill="auto"/>
          </w:tcPr>
          <w:p w14:paraId="5943AF02" w14:textId="77777777" w:rsidR="00296418" w:rsidRPr="0046201D" w:rsidRDefault="00296418" w:rsidP="00F039D4">
            <w:pPr>
              <w:rPr>
                <w:rFonts w:ascii="Arial" w:hAnsi="Arial" w:cs="Arial"/>
              </w:rPr>
            </w:pPr>
            <w:r w:rsidRPr="0046201D">
              <w:rPr>
                <w:rFonts w:ascii="Arial" w:hAnsi="Arial" w:cs="Arial"/>
              </w:rPr>
              <w:lastRenderedPageBreak/>
              <w:t>semen</w:t>
            </w:r>
          </w:p>
        </w:tc>
        <w:tc>
          <w:tcPr>
            <w:tcW w:w="1744" w:type="dxa"/>
            <w:shd w:val="clear" w:color="auto" w:fill="auto"/>
          </w:tcPr>
          <w:p w14:paraId="149DBA3E" w14:textId="77777777" w:rsidR="00296418" w:rsidRPr="0046201D" w:rsidRDefault="00296418" w:rsidP="00F039D4">
            <w:pPr>
              <w:jc w:val="center"/>
              <w:rPr>
                <w:rFonts w:ascii="Arial" w:hAnsi="Arial" w:cs="Arial"/>
              </w:rPr>
            </w:pPr>
          </w:p>
        </w:tc>
        <w:tc>
          <w:tcPr>
            <w:tcW w:w="1800" w:type="dxa"/>
            <w:shd w:val="clear" w:color="auto" w:fill="auto"/>
          </w:tcPr>
          <w:p w14:paraId="01FEA030" w14:textId="77777777" w:rsidR="00296418" w:rsidRPr="0046201D" w:rsidRDefault="00296418" w:rsidP="00F039D4">
            <w:pPr>
              <w:jc w:val="center"/>
              <w:rPr>
                <w:rFonts w:ascii="Arial" w:hAnsi="Arial" w:cs="Arial"/>
              </w:rPr>
            </w:pPr>
          </w:p>
        </w:tc>
        <w:tc>
          <w:tcPr>
            <w:tcW w:w="1800" w:type="dxa"/>
            <w:shd w:val="clear" w:color="auto" w:fill="auto"/>
          </w:tcPr>
          <w:p w14:paraId="205405BD" w14:textId="77777777" w:rsidR="00296418" w:rsidRPr="0046201D" w:rsidRDefault="00296418" w:rsidP="00F039D4">
            <w:pPr>
              <w:jc w:val="center"/>
              <w:rPr>
                <w:rFonts w:ascii="Arial" w:hAnsi="Arial" w:cs="Arial"/>
              </w:rPr>
            </w:pPr>
          </w:p>
        </w:tc>
        <w:tc>
          <w:tcPr>
            <w:tcW w:w="2340" w:type="dxa"/>
            <w:shd w:val="clear" w:color="auto" w:fill="auto"/>
          </w:tcPr>
          <w:p w14:paraId="526CF542"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58419AC8" w14:textId="77777777" w:rsidTr="00F039D4">
        <w:tc>
          <w:tcPr>
            <w:tcW w:w="1604" w:type="dxa"/>
            <w:shd w:val="clear" w:color="auto" w:fill="auto"/>
          </w:tcPr>
          <w:p w14:paraId="48400EB3" w14:textId="77777777" w:rsidR="00296418" w:rsidRPr="0046201D" w:rsidRDefault="00296418" w:rsidP="00F039D4">
            <w:pPr>
              <w:rPr>
                <w:rFonts w:ascii="Arial" w:hAnsi="Arial" w:cs="Arial"/>
              </w:rPr>
            </w:pPr>
            <w:r w:rsidRPr="0046201D">
              <w:rPr>
                <w:rFonts w:ascii="Arial" w:hAnsi="Arial" w:cs="Arial"/>
              </w:rPr>
              <w:t>erection</w:t>
            </w:r>
          </w:p>
        </w:tc>
        <w:tc>
          <w:tcPr>
            <w:tcW w:w="1744" w:type="dxa"/>
            <w:shd w:val="clear" w:color="auto" w:fill="auto"/>
          </w:tcPr>
          <w:p w14:paraId="5C80B53A" w14:textId="77777777" w:rsidR="00296418" w:rsidRPr="0046201D" w:rsidRDefault="00296418" w:rsidP="00F039D4">
            <w:pPr>
              <w:jc w:val="center"/>
              <w:rPr>
                <w:rFonts w:ascii="Arial" w:hAnsi="Arial" w:cs="Arial"/>
              </w:rPr>
            </w:pPr>
          </w:p>
        </w:tc>
        <w:tc>
          <w:tcPr>
            <w:tcW w:w="1800" w:type="dxa"/>
            <w:shd w:val="clear" w:color="auto" w:fill="auto"/>
          </w:tcPr>
          <w:p w14:paraId="50B567DB" w14:textId="77777777" w:rsidR="00296418" w:rsidRPr="0046201D" w:rsidRDefault="00296418" w:rsidP="00F039D4">
            <w:pPr>
              <w:jc w:val="center"/>
              <w:rPr>
                <w:rFonts w:ascii="Arial" w:hAnsi="Arial" w:cs="Arial"/>
              </w:rPr>
            </w:pPr>
          </w:p>
        </w:tc>
        <w:tc>
          <w:tcPr>
            <w:tcW w:w="1800" w:type="dxa"/>
            <w:shd w:val="clear" w:color="auto" w:fill="auto"/>
          </w:tcPr>
          <w:p w14:paraId="5A5E2B14" w14:textId="77777777" w:rsidR="00296418" w:rsidRPr="0046201D" w:rsidRDefault="00296418" w:rsidP="00F039D4">
            <w:pPr>
              <w:jc w:val="center"/>
              <w:rPr>
                <w:rFonts w:ascii="Arial" w:hAnsi="Arial" w:cs="Arial"/>
              </w:rPr>
            </w:pPr>
          </w:p>
        </w:tc>
        <w:tc>
          <w:tcPr>
            <w:tcW w:w="2340" w:type="dxa"/>
            <w:shd w:val="clear" w:color="auto" w:fill="auto"/>
          </w:tcPr>
          <w:p w14:paraId="69A77508"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6A477E8D" w14:textId="77777777" w:rsidTr="00F039D4">
        <w:tc>
          <w:tcPr>
            <w:tcW w:w="1604" w:type="dxa"/>
            <w:shd w:val="clear" w:color="auto" w:fill="auto"/>
          </w:tcPr>
          <w:p w14:paraId="67DBD38E" w14:textId="77777777" w:rsidR="00296418" w:rsidRPr="0046201D" w:rsidRDefault="00296418" w:rsidP="00F039D4">
            <w:pPr>
              <w:rPr>
                <w:rFonts w:ascii="Arial" w:hAnsi="Arial" w:cs="Arial"/>
              </w:rPr>
            </w:pPr>
            <w:r w:rsidRPr="0046201D">
              <w:rPr>
                <w:rFonts w:ascii="Arial" w:hAnsi="Arial" w:cs="Arial"/>
              </w:rPr>
              <w:t xml:space="preserve">ovulation </w:t>
            </w:r>
          </w:p>
        </w:tc>
        <w:tc>
          <w:tcPr>
            <w:tcW w:w="1744" w:type="dxa"/>
            <w:shd w:val="clear" w:color="auto" w:fill="auto"/>
          </w:tcPr>
          <w:p w14:paraId="774FD3D0" w14:textId="77777777" w:rsidR="00296418" w:rsidRPr="0046201D" w:rsidRDefault="00296418" w:rsidP="00F039D4">
            <w:pPr>
              <w:jc w:val="center"/>
              <w:rPr>
                <w:rFonts w:ascii="Arial" w:hAnsi="Arial" w:cs="Arial"/>
              </w:rPr>
            </w:pPr>
          </w:p>
        </w:tc>
        <w:tc>
          <w:tcPr>
            <w:tcW w:w="1800" w:type="dxa"/>
            <w:shd w:val="clear" w:color="auto" w:fill="auto"/>
          </w:tcPr>
          <w:p w14:paraId="4C7DBB9D" w14:textId="77777777" w:rsidR="00296418" w:rsidRPr="0046201D" w:rsidRDefault="00296418" w:rsidP="00F039D4">
            <w:pPr>
              <w:jc w:val="center"/>
              <w:rPr>
                <w:rFonts w:ascii="Arial" w:hAnsi="Arial" w:cs="Arial"/>
              </w:rPr>
            </w:pPr>
          </w:p>
        </w:tc>
        <w:tc>
          <w:tcPr>
            <w:tcW w:w="1800" w:type="dxa"/>
            <w:shd w:val="clear" w:color="auto" w:fill="auto"/>
          </w:tcPr>
          <w:p w14:paraId="0E9342FD" w14:textId="77777777" w:rsidR="00296418" w:rsidRPr="0046201D" w:rsidRDefault="00296418" w:rsidP="00F039D4">
            <w:pPr>
              <w:jc w:val="center"/>
              <w:rPr>
                <w:rFonts w:ascii="Arial" w:hAnsi="Arial" w:cs="Arial"/>
              </w:rPr>
            </w:pPr>
          </w:p>
        </w:tc>
        <w:tc>
          <w:tcPr>
            <w:tcW w:w="2340" w:type="dxa"/>
            <w:shd w:val="clear" w:color="auto" w:fill="auto"/>
          </w:tcPr>
          <w:p w14:paraId="427DAC4B"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6A8A9B12" w14:textId="77777777" w:rsidTr="00F039D4">
        <w:tc>
          <w:tcPr>
            <w:tcW w:w="1604" w:type="dxa"/>
            <w:shd w:val="clear" w:color="auto" w:fill="auto"/>
          </w:tcPr>
          <w:p w14:paraId="53CEE819" w14:textId="77777777" w:rsidR="00296418" w:rsidRPr="0046201D" w:rsidRDefault="00296418" w:rsidP="00F039D4">
            <w:pPr>
              <w:rPr>
                <w:rFonts w:ascii="Arial" w:hAnsi="Arial" w:cs="Arial"/>
              </w:rPr>
            </w:pPr>
            <w:r w:rsidRPr="0046201D">
              <w:rPr>
                <w:rFonts w:ascii="Arial" w:hAnsi="Arial" w:cs="Arial"/>
              </w:rPr>
              <w:t>fallopian tube</w:t>
            </w:r>
          </w:p>
        </w:tc>
        <w:tc>
          <w:tcPr>
            <w:tcW w:w="1744" w:type="dxa"/>
            <w:shd w:val="clear" w:color="auto" w:fill="auto"/>
          </w:tcPr>
          <w:p w14:paraId="43AAF11B" w14:textId="77777777" w:rsidR="00296418" w:rsidRPr="0046201D" w:rsidRDefault="00296418" w:rsidP="00F039D4">
            <w:pPr>
              <w:jc w:val="center"/>
              <w:rPr>
                <w:rFonts w:ascii="Arial" w:hAnsi="Arial" w:cs="Arial"/>
              </w:rPr>
            </w:pPr>
          </w:p>
        </w:tc>
        <w:tc>
          <w:tcPr>
            <w:tcW w:w="1800" w:type="dxa"/>
            <w:shd w:val="clear" w:color="auto" w:fill="auto"/>
          </w:tcPr>
          <w:p w14:paraId="0FF0737A" w14:textId="77777777" w:rsidR="00296418" w:rsidRPr="0046201D" w:rsidRDefault="00296418" w:rsidP="00F039D4">
            <w:pPr>
              <w:jc w:val="center"/>
              <w:rPr>
                <w:rFonts w:ascii="Arial" w:hAnsi="Arial" w:cs="Arial"/>
              </w:rPr>
            </w:pPr>
          </w:p>
        </w:tc>
        <w:tc>
          <w:tcPr>
            <w:tcW w:w="1800" w:type="dxa"/>
            <w:shd w:val="clear" w:color="auto" w:fill="auto"/>
          </w:tcPr>
          <w:p w14:paraId="168ABA8F" w14:textId="77777777" w:rsidR="00296418" w:rsidRPr="0046201D" w:rsidRDefault="00296418" w:rsidP="00F039D4">
            <w:pPr>
              <w:jc w:val="center"/>
              <w:rPr>
                <w:rFonts w:ascii="Arial" w:hAnsi="Arial" w:cs="Arial"/>
              </w:rPr>
            </w:pPr>
          </w:p>
        </w:tc>
        <w:tc>
          <w:tcPr>
            <w:tcW w:w="2340" w:type="dxa"/>
            <w:shd w:val="clear" w:color="auto" w:fill="auto"/>
          </w:tcPr>
          <w:p w14:paraId="6323AC01"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24ACA91D" w14:textId="77777777" w:rsidTr="00F039D4">
        <w:tc>
          <w:tcPr>
            <w:tcW w:w="1604" w:type="dxa"/>
            <w:shd w:val="clear" w:color="auto" w:fill="auto"/>
          </w:tcPr>
          <w:p w14:paraId="626BF347" w14:textId="77777777" w:rsidR="00296418" w:rsidRPr="0046201D" w:rsidRDefault="00296418" w:rsidP="00F039D4">
            <w:pPr>
              <w:rPr>
                <w:rFonts w:ascii="Arial" w:hAnsi="Arial" w:cs="Arial"/>
              </w:rPr>
            </w:pPr>
            <w:r w:rsidRPr="0046201D">
              <w:rPr>
                <w:rFonts w:ascii="Arial" w:hAnsi="Arial" w:cs="Arial"/>
              </w:rPr>
              <w:t>labia</w:t>
            </w:r>
          </w:p>
        </w:tc>
        <w:tc>
          <w:tcPr>
            <w:tcW w:w="1744" w:type="dxa"/>
            <w:shd w:val="clear" w:color="auto" w:fill="auto"/>
          </w:tcPr>
          <w:p w14:paraId="6260E0A7" w14:textId="77777777" w:rsidR="00296418" w:rsidRPr="0046201D" w:rsidRDefault="00296418" w:rsidP="00F039D4">
            <w:pPr>
              <w:jc w:val="center"/>
              <w:rPr>
                <w:rFonts w:ascii="Arial" w:hAnsi="Arial" w:cs="Arial"/>
              </w:rPr>
            </w:pPr>
          </w:p>
        </w:tc>
        <w:tc>
          <w:tcPr>
            <w:tcW w:w="1800" w:type="dxa"/>
            <w:shd w:val="clear" w:color="auto" w:fill="auto"/>
          </w:tcPr>
          <w:p w14:paraId="39975C28" w14:textId="77777777" w:rsidR="00296418" w:rsidRPr="0046201D" w:rsidRDefault="00296418" w:rsidP="00F039D4">
            <w:pPr>
              <w:jc w:val="center"/>
              <w:rPr>
                <w:rFonts w:ascii="Arial" w:hAnsi="Arial" w:cs="Arial"/>
              </w:rPr>
            </w:pPr>
          </w:p>
        </w:tc>
        <w:tc>
          <w:tcPr>
            <w:tcW w:w="1800" w:type="dxa"/>
            <w:shd w:val="clear" w:color="auto" w:fill="auto"/>
          </w:tcPr>
          <w:p w14:paraId="7EB73D2C" w14:textId="77777777" w:rsidR="00296418" w:rsidRPr="0046201D" w:rsidRDefault="00296418" w:rsidP="00F039D4">
            <w:pPr>
              <w:jc w:val="center"/>
              <w:rPr>
                <w:rFonts w:ascii="Arial" w:hAnsi="Arial" w:cs="Arial"/>
              </w:rPr>
            </w:pPr>
          </w:p>
        </w:tc>
        <w:tc>
          <w:tcPr>
            <w:tcW w:w="2340" w:type="dxa"/>
            <w:shd w:val="clear" w:color="auto" w:fill="auto"/>
          </w:tcPr>
          <w:p w14:paraId="56B2CE99"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5A573FE3" w14:textId="77777777" w:rsidTr="00F039D4">
        <w:tc>
          <w:tcPr>
            <w:tcW w:w="1604" w:type="dxa"/>
            <w:shd w:val="clear" w:color="auto" w:fill="auto"/>
          </w:tcPr>
          <w:p w14:paraId="0EE075BC" w14:textId="77777777" w:rsidR="00296418" w:rsidRPr="0046201D" w:rsidRDefault="00296418" w:rsidP="00F039D4">
            <w:pPr>
              <w:rPr>
                <w:rFonts w:ascii="Arial" w:hAnsi="Arial" w:cs="Arial"/>
              </w:rPr>
            </w:pPr>
            <w:r>
              <w:rPr>
                <w:rFonts w:ascii="Arial" w:hAnsi="Arial" w:cs="Arial"/>
              </w:rPr>
              <w:t>womb</w:t>
            </w:r>
          </w:p>
        </w:tc>
        <w:tc>
          <w:tcPr>
            <w:tcW w:w="1744" w:type="dxa"/>
            <w:shd w:val="clear" w:color="auto" w:fill="auto"/>
          </w:tcPr>
          <w:p w14:paraId="5411699D" w14:textId="77777777" w:rsidR="00296418" w:rsidRPr="0046201D" w:rsidRDefault="00296418" w:rsidP="00F039D4">
            <w:pPr>
              <w:jc w:val="center"/>
              <w:rPr>
                <w:rFonts w:ascii="Arial" w:hAnsi="Arial" w:cs="Arial"/>
              </w:rPr>
            </w:pPr>
          </w:p>
        </w:tc>
        <w:tc>
          <w:tcPr>
            <w:tcW w:w="1800" w:type="dxa"/>
            <w:shd w:val="clear" w:color="auto" w:fill="auto"/>
          </w:tcPr>
          <w:p w14:paraId="3B0D8E57" w14:textId="77777777" w:rsidR="00296418" w:rsidRPr="0046201D" w:rsidRDefault="00296418" w:rsidP="00F039D4">
            <w:pPr>
              <w:jc w:val="center"/>
              <w:rPr>
                <w:rFonts w:ascii="Arial" w:hAnsi="Arial" w:cs="Arial"/>
              </w:rPr>
            </w:pPr>
          </w:p>
        </w:tc>
        <w:tc>
          <w:tcPr>
            <w:tcW w:w="1800" w:type="dxa"/>
            <w:shd w:val="clear" w:color="auto" w:fill="auto"/>
          </w:tcPr>
          <w:p w14:paraId="121A8570" w14:textId="77777777" w:rsidR="00296418" w:rsidRPr="0046201D" w:rsidRDefault="00296418" w:rsidP="00F039D4">
            <w:pPr>
              <w:jc w:val="center"/>
              <w:rPr>
                <w:rFonts w:ascii="Arial" w:hAnsi="Arial" w:cs="Arial"/>
              </w:rPr>
            </w:pPr>
          </w:p>
        </w:tc>
        <w:tc>
          <w:tcPr>
            <w:tcW w:w="2340" w:type="dxa"/>
            <w:shd w:val="clear" w:color="auto" w:fill="auto"/>
          </w:tcPr>
          <w:p w14:paraId="1E7DC765"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67DAF4C5" w14:textId="77777777" w:rsidTr="00F039D4">
        <w:tc>
          <w:tcPr>
            <w:tcW w:w="1604" w:type="dxa"/>
            <w:shd w:val="clear" w:color="auto" w:fill="auto"/>
          </w:tcPr>
          <w:p w14:paraId="603ACB45" w14:textId="77777777" w:rsidR="00296418" w:rsidRPr="0046201D" w:rsidRDefault="00296418" w:rsidP="00F039D4">
            <w:pPr>
              <w:rPr>
                <w:rFonts w:ascii="Arial" w:hAnsi="Arial" w:cs="Arial"/>
              </w:rPr>
            </w:pPr>
            <w:r>
              <w:rPr>
                <w:rFonts w:ascii="Arial" w:hAnsi="Arial" w:cs="Arial"/>
              </w:rPr>
              <w:t>vulva</w:t>
            </w:r>
          </w:p>
        </w:tc>
        <w:tc>
          <w:tcPr>
            <w:tcW w:w="1744" w:type="dxa"/>
            <w:shd w:val="clear" w:color="auto" w:fill="auto"/>
          </w:tcPr>
          <w:p w14:paraId="4A94EDCF" w14:textId="77777777" w:rsidR="00296418" w:rsidRPr="0046201D" w:rsidRDefault="00296418" w:rsidP="00F039D4">
            <w:pPr>
              <w:jc w:val="center"/>
              <w:rPr>
                <w:rFonts w:ascii="Arial" w:hAnsi="Arial" w:cs="Arial"/>
              </w:rPr>
            </w:pPr>
          </w:p>
        </w:tc>
        <w:tc>
          <w:tcPr>
            <w:tcW w:w="1800" w:type="dxa"/>
            <w:shd w:val="clear" w:color="auto" w:fill="auto"/>
          </w:tcPr>
          <w:p w14:paraId="4E73EC93" w14:textId="77777777" w:rsidR="00296418" w:rsidRPr="0046201D" w:rsidRDefault="00296418" w:rsidP="00F039D4">
            <w:pPr>
              <w:jc w:val="center"/>
              <w:rPr>
                <w:rFonts w:ascii="Arial" w:hAnsi="Arial" w:cs="Arial"/>
              </w:rPr>
            </w:pPr>
          </w:p>
        </w:tc>
        <w:tc>
          <w:tcPr>
            <w:tcW w:w="1800" w:type="dxa"/>
            <w:shd w:val="clear" w:color="auto" w:fill="auto"/>
          </w:tcPr>
          <w:p w14:paraId="50479D17" w14:textId="77777777" w:rsidR="00296418" w:rsidRPr="0046201D" w:rsidRDefault="00296418" w:rsidP="00F039D4">
            <w:pPr>
              <w:jc w:val="center"/>
              <w:rPr>
                <w:rFonts w:ascii="Arial" w:hAnsi="Arial" w:cs="Arial"/>
              </w:rPr>
            </w:pPr>
          </w:p>
        </w:tc>
        <w:tc>
          <w:tcPr>
            <w:tcW w:w="2340" w:type="dxa"/>
            <w:shd w:val="clear" w:color="auto" w:fill="auto"/>
          </w:tcPr>
          <w:p w14:paraId="66626574"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53952CD2" w14:textId="77777777" w:rsidTr="00F039D4">
        <w:tc>
          <w:tcPr>
            <w:tcW w:w="1604" w:type="dxa"/>
            <w:shd w:val="clear" w:color="auto" w:fill="auto"/>
          </w:tcPr>
          <w:p w14:paraId="55ED1D68" w14:textId="77777777" w:rsidR="00296418" w:rsidRPr="0046201D" w:rsidRDefault="00296418" w:rsidP="00F039D4">
            <w:pPr>
              <w:rPr>
                <w:rFonts w:ascii="Arial" w:hAnsi="Arial" w:cs="Arial"/>
              </w:rPr>
            </w:pPr>
            <w:r w:rsidRPr="0046201D">
              <w:rPr>
                <w:rFonts w:ascii="Arial" w:hAnsi="Arial" w:cs="Arial"/>
              </w:rPr>
              <w:t xml:space="preserve">clitoris </w:t>
            </w:r>
          </w:p>
        </w:tc>
        <w:tc>
          <w:tcPr>
            <w:tcW w:w="1744" w:type="dxa"/>
            <w:shd w:val="clear" w:color="auto" w:fill="auto"/>
          </w:tcPr>
          <w:p w14:paraId="048DF195" w14:textId="77777777" w:rsidR="00296418" w:rsidRPr="0046201D" w:rsidRDefault="00296418" w:rsidP="00F039D4">
            <w:pPr>
              <w:jc w:val="center"/>
              <w:rPr>
                <w:rFonts w:ascii="Arial" w:hAnsi="Arial" w:cs="Arial"/>
              </w:rPr>
            </w:pPr>
          </w:p>
        </w:tc>
        <w:tc>
          <w:tcPr>
            <w:tcW w:w="1800" w:type="dxa"/>
            <w:shd w:val="clear" w:color="auto" w:fill="auto"/>
          </w:tcPr>
          <w:p w14:paraId="54798997" w14:textId="77777777" w:rsidR="00296418" w:rsidRPr="0046201D" w:rsidRDefault="00296418" w:rsidP="00F039D4">
            <w:pPr>
              <w:jc w:val="center"/>
              <w:rPr>
                <w:rFonts w:ascii="Arial" w:hAnsi="Arial" w:cs="Arial"/>
              </w:rPr>
            </w:pPr>
          </w:p>
        </w:tc>
        <w:tc>
          <w:tcPr>
            <w:tcW w:w="1800" w:type="dxa"/>
            <w:shd w:val="clear" w:color="auto" w:fill="auto"/>
          </w:tcPr>
          <w:p w14:paraId="55A042FE" w14:textId="77777777" w:rsidR="00296418" w:rsidRPr="0046201D" w:rsidRDefault="00296418" w:rsidP="00F039D4">
            <w:pPr>
              <w:jc w:val="center"/>
              <w:rPr>
                <w:rFonts w:ascii="Arial" w:hAnsi="Arial" w:cs="Arial"/>
              </w:rPr>
            </w:pPr>
          </w:p>
        </w:tc>
        <w:tc>
          <w:tcPr>
            <w:tcW w:w="2340" w:type="dxa"/>
            <w:shd w:val="clear" w:color="auto" w:fill="auto"/>
          </w:tcPr>
          <w:p w14:paraId="0036DBA6"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590C0952" w14:textId="77777777" w:rsidTr="00F039D4">
        <w:tc>
          <w:tcPr>
            <w:tcW w:w="1604" w:type="dxa"/>
            <w:shd w:val="clear" w:color="auto" w:fill="auto"/>
          </w:tcPr>
          <w:p w14:paraId="1CE55301" w14:textId="77777777" w:rsidR="00296418" w:rsidRPr="0046201D" w:rsidRDefault="00296418" w:rsidP="00F039D4">
            <w:pPr>
              <w:rPr>
                <w:rFonts w:ascii="Arial" w:hAnsi="Arial" w:cs="Arial"/>
              </w:rPr>
            </w:pPr>
            <w:r w:rsidRPr="0046201D">
              <w:rPr>
                <w:rFonts w:ascii="Arial" w:hAnsi="Arial" w:cs="Arial"/>
              </w:rPr>
              <w:t>cervix</w:t>
            </w:r>
          </w:p>
        </w:tc>
        <w:tc>
          <w:tcPr>
            <w:tcW w:w="1744" w:type="dxa"/>
            <w:shd w:val="clear" w:color="auto" w:fill="auto"/>
          </w:tcPr>
          <w:p w14:paraId="24ADFFA4" w14:textId="77777777" w:rsidR="00296418" w:rsidRPr="0046201D" w:rsidRDefault="00296418" w:rsidP="00F039D4">
            <w:pPr>
              <w:jc w:val="center"/>
              <w:rPr>
                <w:rFonts w:ascii="Arial" w:hAnsi="Arial" w:cs="Arial"/>
              </w:rPr>
            </w:pPr>
          </w:p>
        </w:tc>
        <w:tc>
          <w:tcPr>
            <w:tcW w:w="1800" w:type="dxa"/>
            <w:shd w:val="clear" w:color="auto" w:fill="auto"/>
          </w:tcPr>
          <w:p w14:paraId="42350BD9" w14:textId="77777777" w:rsidR="00296418" w:rsidRPr="0046201D" w:rsidRDefault="00296418" w:rsidP="00F039D4">
            <w:pPr>
              <w:jc w:val="center"/>
              <w:rPr>
                <w:rFonts w:ascii="Arial" w:hAnsi="Arial" w:cs="Arial"/>
              </w:rPr>
            </w:pPr>
          </w:p>
        </w:tc>
        <w:tc>
          <w:tcPr>
            <w:tcW w:w="1800" w:type="dxa"/>
            <w:shd w:val="clear" w:color="auto" w:fill="auto"/>
          </w:tcPr>
          <w:p w14:paraId="08145270" w14:textId="77777777" w:rsidR="00296418" w:rsidRPr="0046201D" w:rsidRDefault="00296418" w:rsidP="00F039D4">
            <w:pPr>
              <w:jc w:val="center"/>
              <w:rPr>
                <w:rFonts w:ascii="Arial" w:hAnsi="Arial" w:cs="Arial"/>
              </w:rPr>
            </w:pPr>
          </w:p>
        </w:tc>
        <w:tc>
          <w:tcPr>
            <w:tcW w:w="2340" w:type="dxa"/>
            <w:shd w:val="clear" w:color="auto" w:fill="auto"/>
          </w:tcPr>
          <w:p w14:paraId="0EAB348F"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504027EC" w14:textId="77777777" w:rsidTr="00F039D4">
        <w:tc>
          <w:tcPr>
            <w:tcW w:w="1604" w:type="dxa"/>
            <w:shd w:val="clear" w:color="auto" w:fill="auto"/>
          </w:tcPr>
          <w:p w14:paraId="3DCE718C" w14:textId="77777777" w:rsidR="00296418" w:rsidRPr="0046201D" w:rsidRDefault="00296418" w:rsidP="00F039D4">
            <w:pPr>
              <w:rPr>
                <w:rFonts w:ascii="Arial" w:hAnsi="Arial" w:cs="Arial"/>
              </w:rPr>
            </w:pPr>
            <w:r w:rsidRPr="0046201D">
              <w:rPr>
                <w:rFonts w:ascii="Arial" w:hAnsi="Arial" w:cs="Arial"/>
              </w:rPr>
              <w:t>foreskin</w:t>
            </w:r>
          </w:p>
        </w:tc>
        <w:tc>
          <w:tcPr>
            <w:tcW w:w="1744" w:type="dxa"/>
            <w:shd w:val="clear" w:color="auto" w:fill="auto"/>
          </w:tcPr>
          <w:p w14:paraId="33E6CAC5" w14:textId="77777777" w:rsidR="00296418" w:rsidRPr="0046201D" w:rsidRDefault="00296418" w:rsidP="00F039D4">
            <w:pPr>
              <w:jc w:val="center"/>
              <w:rPr>
                <w:rFonts w:ascii="Arial" w:hAnsi="Arial" w:cs="Arial"/>
              </w:rPr>
            </w:pPr>
          </w:p>
        </w:tc>
        <w:tc>
          <w:tcPr>
            <w:tcW w:w="1800" w:type="dxa"/>
            <w:shd w:val="clear" w:color="auto" w:fill="auto"/>
          </w:tcPr>
          <w:p w14:paraId="37FDC946" w14:textId="77777777" w:rsidR="00296418" w:rsidRPr="0046201D" w:rsidRDefault="00296418" w:rsidP="00F039D4">
            <w:pPr>
              <w:jc w:val="center"/>
              <w:rPr>
                <w:rFonts w:ascii="Arial" w:hAnsi="Arial" w:cs="Arial"/>
              </w:rPr>
            </w:pPr>
          </w:p>
        </w:tc>
        <w:tc>
          <w:tcPr>
            <w:tcW w:w="1800" w:type="dxa"/>
            <w:shd w:val="clear" w:color="auto" w:fill="auto"/>
          </w:tcPr>
          <w:p w14:paraId="1E1F56E0" w14:textId="77777777" w:rsidR="00296418" w:rsidRPr="0046201D" w:rsidRDefault="00296418" w:rsidP="00F039D4">
            <w:pPr>
              <w:jc w:val="center"/>
              <w:rPr>
                <w:rFonts w:ascii="Arial" w:hAnsi="Arial" w:cs="Arial"/>
              </w:rPr>
            </w:pPr>
          </w:p>
        </w:tc>
        <w:tc>
          <w:tcPr>
            <w:tcW w:w="2340" w:type="dxa"/>
            <w:shd w:val="clear" w:color="auto" w:fill="auto"/>
          </w:tcPr>
          <w:p w14:paraId="33549E0D"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6A7A625F" w14:textId="77777777" w:rsidTr="00F039D4">
        <w:tc>
          <w:tcPr>
            <w:tcW w:w="1604" w:type="dxa"/>
            <w:shd w:val="clear" w:color="auto" w:fill="auto"/>
          </w:tcPr>
          <w:p w14:paraId="48486259" w14:textId="77777777" w:rsidR="00296418" w:rsidRPr="0046201D" w:rsidRDefault="00296418" w:rsidP="00F039D4">
            <w:pPr>
              <w:rPr>
                <w:rFonts w:ascii="Arial" w:hAnsi="Arial" w:cs="Arial"/>
              </w:rPr>
            </w:pPr>
            <w:r w:rsidRPr="0046201D">
              <w:rPr>
                <w:rFonts w:ascii="Arial" w:hAnsi="Arial" w:cs="Arial"/>
              </w:rPr>
              <w:t>wet dream</w:t>
            </w:r>
          </w:p>
        </w:tc>
        <w:tc>
          <w:tcPr>
            <w:tcW w:w="1744" w:type="dxa"/>
            <w:shd w:val="clear" w:color="auto" w:fill="auto"/>
          </w:tcPr>
          <w:p w14:paraId="1BF1D377" w14:textId="77777777" w:rsidR="00296418" w:rsidRPr="0046201D" w:rsidRDefault="00296418" w:rsidP="00F039D4">
            <w:pPr>
              <w:jc w:val="center"/>
              <w:rPr>
                <w:rFonts w:ascii="Arial" w:hAnsi="Arial" w:cs="Arial"/>
              </w:rPr>
            </w:pPr>
          </w:p>
        </w:tc>
        <w:tc>
          <w:tcPr>
            <w:tcW w:w="1800" w:type="dxa"/>
            <w:shd w:val="clear" w:color="auto" w:fill="auto"/>
          </w:tcPr>
          <w:p w14:paraId="274A3B9F" w14:textId="77777777" w:rsidR="00296418" w:rsidRPr="0046201D" w:rsidRDefault="00296418" w:rsidP="00F039D4">
            <w:pPr>
              <w:jc w:val="center"/>
              <w:rPr>
                <w:rFonts w:ascii="Arial" w:hAnsi="Arial" w:cs="Arial"/>
              </w:rPr>
            </w:pPr>
          </w:p>
        </w:tc>
        <w:tc>
          <w:tcPr>
            <w:tcW w:w="1800" w:type="dxa"/>
            <w:shd w:val="clear" w:color="auto" w:fill="auto"/>
          </w:tcPr>
          <w:p w14:paraId="65DE0FDC" w14:textId="77777777" w:rsidR="00296418" w:rsidRPr="0046201D" w:rsidRDefault="00296418" w:rsidP="00F039D4">
            <w:pPr>
              <w:jc w:val="center"/>
              <w:rPr>
                <w:rFonts w:ascii="Arial" w:hAnsi="Arial" w:cs="Arial"/>
              </w:rPr>
            </w:pPr>
          </w:p>
        </w:tc>
        <w:tc>
          <w:tcPr>
            <w:tcW w:w="2340" w:type="dxa"/>
            <w:shd w:val="clear" w:color="auto" w:fill="auto"/>
          </w:tcPr>
          <w:p w14:paraId="1313679B"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540267EC" w14:textId="77777777" w:rsidTr="00F039D4">
        <w:tc>
          <w:tcPr>
            <w:tcW w:w="1604" w:type="dxa"/>
            <w:shd w:val="clear" w:color="auto" w:fill="auto"/>
          </w:tcPr>
          <w:p w14:paraId="741CD823" w14:textId="77777777" w:rsidR="00296418" w:rsidRPr="0046201D" w:rsidRDefault="00296418" w:rsidP="00F039D4">
            <w:pPr>
              <w:rPr>
                <w:rFonts w:ascii="Arial" w:hAnsi="Arial" w:cs="Arial"/>
              </w:rPr>
            </w:pPr>
            <w:r w:rsidRPr="0046201D">
              <w:rPr>
                <w:rFonts w:ascii="Arial" w:hAnsi="Arial" w:cs="Arial"/>
              </w:rPr>
              <w:t>masturbation</w:t>
            </w:r>
          </w:p>
        </w:tc>
        <w:tc>
          <w:tcPr>
            <w:tcW w:w="1744" w:type="dxa"/>
            <w:shd w:val="clear" w:color="auto" w:fill="auto"/>
          </w:tcPr>
          <w:p w14:paraId="119C99B3" w14:textId="77777777" w:rsidR="00296418" w:rsidRPr="0046201D" w:rsidRDefault="00296418" w:rsidP="00F039D4">
            <w:pPr>
              <w:jc w:val="center"/>
              <w:rPr>
                <w:rFonts w:ascii="Arial" w:hAnsi="Arial" w:cs="Arial"/>
              </w:rPr>
            </w:pPr>
          </w:p>
        </w:tc>
        <w:tc>
          <w:tcPr>
            <w:tcW w:w="1800" w:type="dxa"/>
            <w:shd w:val="clear" w:color="auto" w:fill="auto"/>
          </w:tcPr>
          <w:p w14:paraId="3FC1198E" w14:textId="77777777" w:rsidR="00296418" w:rsidRPr="0046201D" w:rsidRDefault="00296418" w:rsidP="00F039D4">
            <w:pPr>
              <w:jc w:val="center"/>
              <w:rPr>
                <w:rFonts w:ascii="Arial" w:hAnsi="Arial" w:cs="Arial"/>
              </w:rPr>
            </w:pPr>
          </w:p>
        </w:tc>
        <w:tc>
          <w:tcPr>
            <w:tcW w:w="1800" w:type="dxa"/>
            <w:shd w:val="clear" w:color="auto" w:fill="auto"/>
          </w:tcPr>
          <w:p w14:paraId="6DFE38E5" w14:textId="77777777" w:rsidR="00296418" w:rsidRPr="0046201D" w:rsidRDefault="00296418" w:rsidP="00F039D4">
            <w:pPr>
              <w:jc w:val="center"/>
              <w:rPr>
                <w:rFonts w:ascii="Arial" w:hAnsi="Arial" w:cs="Arial"/>
              </w:rPr>
            </w:pPr>
          </w:p>
        </w:tc>
        <w:tc>
          <w:tcPr>
            <w:tcW w:w="2340" w:type="dxa"/>
            <w:shd w:val="clear" w:color="auto" w:fill="auto"/>
          </w:tcPr>
          <w:p w14:paraId="4CD9A100"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5A16A6BC" w14:textId="77777777" w:rsidTr="00F039D4">
        <w:tc>
          <w:tcPr>
            <w:tcW w:w="1604" w:type="dxa"/>
            <w:shd w:val="clear" w:color="auto" w:fill="auto"/>
          </w:tcPr>
          <w:p w14:paraId="7B59AA4A" w14:textId="77777777" w:rsidR="00296418" w:rsidRPr="0046201D" w:rsidRDefault="00296418" w:rsidP="00F039D4">
            <w:pPr>
              <w:rPr>
                <w:rFonts w:ascii="Arial" w:hAnsi="Arial" w:cs="Arial"/>
              </w:rPr>
            </w:pPr>
            <w:r w:rsidRPr="0046201D">
              <w:rPr>
                <w:rFonts w:ascii="Arial" w:hAnsi="Arial" w:cs="Arial"/>
              </w:rPr>
              <w:t>ejaculation</w:t>
            </w:r>
          </w:p>
        </w:tc>
        <w:tc>
          <w:tcPr>
            <w:tcW w:w="1744" w:type="dxa"/>
            <w:shd w:val="clear" w:color="auto" w:fill="auto"/>
          </w:tcPr>
          <w:p w14:paraId="39E6C5C1" w14:textId="77777777" w:rsidR="00296418" w:rsidRPr="0046201D" w:rsidRDefault="00296418" w:rsidP="00F039D4">
            <w:pPr>
              <w:jc w:val="center"/>
              <w:rPr>
                <w:rFonts w:ascii="Arial" w:hAnsi="Arial" w:cs="Arial"/>
              </w:rPr>
            </w:pPr>
          </w:p>
        </w:tc>
        <w:tc>
          <w:tcPr>
            <w:tcW w:w="1800" w:type="dxa"/>
            <w:shd w:val="clear" w:color="auto" w:fill="auto"/>
          </w:tcPr>
          <w:p w14:paraId="653D541A" w14:textId="77777777" w:rsidR="00296418" w:rsidRPr="0046201D" w:rsidRDefault="00296418" w:rsidP="00F039D4">
            <w:pPr>
              <w:jc w:val="center"/>
              <w:rPr>
                <w:rFonts w:ascii="Arial" w:hAnsi="Arial" w:cs="Arial"/>
              </w:rPr>
            </w:pPr>
          </w:p>
        </w:tc>
        <w:tc>
          <w:tcPr>
            <w:tcW w:w="1800" w:type="dxa"/>
            <w:shd w:val="clear" w:color="auto" w:fill="auto"/>
          </w:tcPr>
          <w:p w14:paraId="7CD06539" w14:textId="77777777" w:rsidR="00296418" w:rsidRPr="0046201D" w:rsidRDefault="00296418" w:rsidP="00F039D4">
            <w:pPr>
              <w:jc w:val="center"/>
              <w:rPr>
                <w:rFonts w:ascii="Arial" w:hAnsi="Arial" w:cs="Arial"/>
              </w:rPr>
            </w:pPr>
          </w:p>
        </w:tc>
        <w:tc>
          <w:tcPr>
            <w:tcW w:w="2340" w:type="dxa"/>
            <w:shd w:val="clear" w:color="auto" w:fill="auto"/>
          </w:tcPr>
          <w:p w14:paraId="61C83E9B"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78A30FE7" w14:textId="77777777" w:rsidTr="00F039D4">
        <w:tc>
          <w:tcPr>
            <w:tcW w:w="1604" w:type="dxa"/>
            <w:shd w:val="clear" w:color="auto" w:fill="auto"/>
          </w:tcPr>
          <w:p w14:paraId="32075FC0" w14:textId="77777777" w:rsidR="00296418" w:rsidRPr="0046201D" w:rsidRDefault="00296418" w:rsidP="00F039D4">
            <w:pPr>
              <w:rPr>
                <w:rFonts w:ascii="Arial" w:hAnsi="Arial" w:cs="Arial"/>
              </w:rPr>
            </w:pPr>
            <w:r w:rsidRPr="0046201D">
              <w:rPr>
                <w:rFonts w:ascii="Arial" w:hAnsi="Arial" w:cs="Arial"/>
              </w:rPr>
              <w:t xml:space="preserve">foetus </w:t>
            </w:r>
          </w:p>
        </w:tc>
        <w:tc>
          <w:tcPr>
            <w:tcW w:w="1744" w:type="dxa"/>
            <w:shd w:val="clear" w:color="auto" w:fill="auto"/>
          </w:tcPr>
          <w:p w14:paraId="5FF12057" w14:textId="77777777" w:rsidR="00296418" w:rsidRPr="0046201D" w:rsidRDefault="00296418" w:rsidP="00F039D4">
            <w:pPr>
              <w:jc w:val="center"/>
              <w:rPr>
                <w:rFonts w:ascii="Arial" w:hAnsi="Arial" w:cs="Arial"/>
              </w:rPr>
            </w:pPr>
          </w:p>
        </w:tc>
        <w:tc>
          <w:tcPr>
            <w:tcW w:w="1800" w:type="dxa"/>
            <w:shd w:val="clear" w:color="auto" w:fill="auto"/>
          </w:tcPr>
          <w:p w14:paraId="40729068" w14:textId="77777777" w:rsidR="00296418" w:rsidRPr="0046201D" w:rsidRDefault="00296418" w:rsidP="00F039D4">
            <w:pPr>
              <w:jc w:val="center"/>
              <w:rPr>
                <w:rFonts w:ascii="Arial" w:hAnsi="Arial" w:cs="Arial"/>
              </w:rPr>
            </w:pPr>
          </w:p>
        </w:tc>
        <w:tc>
          <w:tcPr>
            <w:tcW w:w="1800" w:type="dxa"/>
            <w:shd w:val="clear" w:color="auto" w:fill="auto"/>
          </w:tcPr>
          <w:p w14:paraId="061AC7B7" w14:textId="77777777" w:rsidR="00296418" w:rsidRPr="0046201D" w:rsidRDefault="00296418" w:rsidP="00F039D4">
            <w:pPr>
              <w:jc w:val="center"/>
              <w:rPr>
                <w:rFonts w:ascii="Arial" w:hAnsi="Arial" w:cs="Arial"/>
              </w:rPr>
            </w:pPr>
          </w:p>
        </w:tc>
        <w:tc>
          <w:tcPr>
            <w:tcW w:w="2340" w:type="dxa"/>
            <w:shd w:val="clear" w:color="auto" w:fill="auto"/>
          </w:tcPr>
          <w:p w14:paraId="4C6C7A77"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7D036195" w14:textId="77777777" w:rsidTr="00F039D4">
        <w:tc>
          <w:tcPr>
            <w:tcW w:w="1604" w:type="dxa"/>
            <w:shd w:val="clear" w:color="auto" w:fill="auto"/>
          </w:tcPr>
          <w:p w14:paraId="22A6079B" w14:textId="77777777" w:rsidR="00296418" w:rsidRPr="0046201D" w:rsidRDefault="00296418" w:rsidP="00F039D4">
            <w:pPr>
              <w:rPr>
                <w:rFonts w:ascii="Arial" w:hAnsi="Arial" w:cs="Arial"/>
              </w:rPr>
            </w:pPr>
            <w:r w:rsidRPr="0046201D">
              <w:rPr>
                <w:rFonts w:ascii="Arial" w:hAnsi="Arial" w:cs="Arial"/>
              </w:rPr>
              <w:t xml:space="preserve">embryo </w:t>
            </w:r>
          </w:p>
        </w:tc>
        <w:tc>
          <w:tcPr>
            <w:tcW w:w="1744" w:type="dxa"/>
            <w:shd w:val="clear" w:color="auto" w:fill="auto"/>
          </w:tcPr>
          <w:p w14:paraId="567E945B" w14:textId="77777777" w:rsidR="00296418" w:rsidRPr="0046201D" w:rsidRDefault="00296418" w:rsidP="00F039D4">
            <w:pPr>
              <w:jc w:val="center"/>
              <w:rPr>
                <w:rFonts w:ascii="Arial" w:hAnsi="Arial" w:cs="Arial"/>
              </w:rPr>
            </w:pPr>
          </w:p>
        </w:tc>
        <w:tc>
          <w:tcPr>
            <w:tcW w:w="1800" w:type="dxa"/>
            <w:shd w:val="clear" w:color="auto" w:fill="auto"/>
          </w:tcPr>
          <w:p w14:paraId="510E5919" w14:textId="77777777" w:rsidR="00296418" w:rsidRPr="0046201D" w:rsidRDefault="00296418" w:rsidP="00F039D4">
            <w:pPr>
              <w:jc w:val="center"/>
              <w:rPr>
                <w:rFonts w:ascii="Arial" w:hAnsi="Arial" w:cs="Arial"/>
              </w:rPr>
            </w:pPr>
          </w:p>
        </w:tc>
        <w:tc>
          <w:tcPr>
            <w:tcW w:w="1800" w:type="dxa"/>
            <w:shd w:val="clear" w:color="auto" w:fill="auto"/>
          </w:tcPr>
          <w:p w14:paraId="2E7CFF75" w14:textId="77777777" w:rsidR="00296418" w:rsidRPr="0046201D" w:rsidRDefault="00296418" w:rsidP="00F039D4">
            <w:pPr>
              <w:jc w:val="center"/>
              <w:rPr>
                <w:rFonts w:ascii="Arial" w:hAnsi="Arial" w:cs="Arial"/>
              </w:rPr>
            </w:pPr>
          </w:p>
        </w:tc>
        <w:tc>
          <w:tcPr>
            <w:tcW w:w="2340" w:type="dxa"/>
            <w:shd w:val="clear" w:color="auto" w:fill="auto"/>
          </w:tcPr>
          <w:p w14:paraId="0C60EA26"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30962126" w14:textId="77777777" w:rsidTr="00F039D4">
        <w:tc>
          <w:tcPr>
            <w:tcW w:w="1604" w:type="dxa"/>
            <w:shd w:val="clear" w:color="auto" w:fill="auto"/>
          </w:tcPr>
          <w:p w14:paraId="05C390A9" w14:textId="77777777" w:rsidR="00296418" w:rsidRPr="0046201D" w:rsidRDefault="00296418" w:rsidP="00F039D4">
            <w:pPr>
              <w:rPr>
                <w:rFonts w:ascii="Arial" w:hAnsi="Arial" w:cs="Arial"/>
              </w:rPr>
            </w:pPr>
            <w:r w:rsidRPr="0046201D">
              <w:rPr>
                <w:rFonts w:ascii="Arial" w:hAnsi="Arial" w:cs="Arial"/>
              </w:rPr>
              <w:t xml:space="preserve">gay </w:t>
            </w:r>
          </w:p>
        </w:tc>
        <w:tc>
          <w:tcPr>
            <w:tcW w:w="1744" w:type="dxa"/>
            <w:shd w:val="clear" w:color="auto" w:fill="auto"/>
          </w:tcPr>
          <w:p w14:paraId="3A915CDD" w14:textId="77777777" w:rsidR="00296418" w:rsidRPr="0046201D" w:rsidRDefault="00296418" w:rsidP="00F039D4">
            <w:pPr>
              <w:jc w:val="center"/>
              <w:rPr>
                <w:rFonts w:ascii="Arial" w:hAnsi="Arial" w:cs="Arial"/>
              </w:rPr>
            </w:pPr>
          </w:p>
        </w:tc>
        <w:tc>
          <w:tcPr>
            <w:tcW w:w="1800" w:type="dxa"/>
            <w:shd w:val="clear" w:color="auto" w:fill="auto"/>
          </w:tcPr>
          <w:p w14:paraId="75A47056" w14:textId="77777777" w:rsidR="00296418" w:rsidRPr="0046201D" w:rsidRDefault="00296418" w:rsidP="00F039D4">
            <w:pPr>
              <w:jc w:val="center"/>
              <w:rPr>
                <w:rFonts w:ascii="Arial" w:hAnsi="Arial" w:cs="Arial"/>
              </w:rPr>
            </w:pPr>
          </w:p>
        </w:tc>
        <w:tc>
          <w:tcPr>
            <w:tcW w:w="1800" w:type="dxa"/>
            <w:shd w:val="clear" w:color="auto" w:fill="auto"/>
          </w:tcPr>
          <w:p w14:paraId="40767C38" w14:textId="77777777" w:rsidR="00296418" w:rsidRPr="0046201D" w:rsidRDefault="00296418" w:rsidP="00F039D4">
            <w:pPr>
              <w:jc w:val="center"/>
              <w:rPr>
                <w:rFonts w:ascii="Arial" w:hAnsi="Arial" w:cs="Arial"/>
              </w:rPr>
            </w:pPr>
          </w:p>
        </w:tc>
        <w:tc>
          <w:tcPr>
            <w:tcW w:w="2340" w:type="dxa"/>
            <w:shd w:val="clear" w:color="auto" w:fill="auto"/>
          </w:tcPr>
          <w:p w14:paraId="1C883641"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603916CA" w14:textId="77777777" w:rsidTr="00F039D4">
        <w:tc>
          <w:tcPr>
            <w:tcW w:w="1604" w:type="dxa"/>
            <w:shd w:val="clear" w:color="auto" w:fill="auto"/>
          </w:tcPr>
          <w:p w14:paraId="0A8277DD" w14:textId="77777777" w:rsidR="00296418" w:rsidRPr="0046201D" w:rsidRDefault="00296418" w:rsidP="00F039D4">
            <w:pPr>
              <w:rPr>
                <w:rFonts w:ascii="Arial" w:hAnsi="Arial" w:cs="Arial"/>
              </w:rPr>
            </w:pPr>
            <w:r w:rsidRPr="0046201D">
              <w:rPr>
                <w:rFonts w:ascii="Arial" w:hAnsi="Arial" w:cs="Arial"/>
              </w:rPr>
              <w:t xml:space="preserve">lesbian </w:t>
            </w:r>
          </w:p>
        </w:tc>
        <w:tc>
          <w:tcPr>
            <w:tcW w:w="1744" w:type="dxa"/>
            <w:shd w:val="clear" w:color="auto" w:fill="auto"/>
          </w:tcPr>
          <w:p w14:paraId="4A3D1095" w14:textId="77777777" w:rsidR="00296418" w:rsidRPr="0046201D" w:rsidRDefault="00296418" w:rsidP="00F039D4">
            <w:pPr>
              <w:jc w:val="center"/>
              <w:rPr>
                <w:rFonts w:ascii="Arial" w:hAnsi="Arial" w:cs="Arial"/>
              </w:rPr>
            </w:pPr>
          </w:p>
        </w:tc>
        <w:tc>
          <w:tcPr>
            <w:tcW w:w="1800" w:type="dxa"/>
            <w:shd w:val="clear" w:color="auto" w:fill="auto"/>
          </w:tcPr>
          <w:p w14:paraId="23B1FFEB" w14:textId="77777777" w:rsidR="00296418" w:rsidRPr="0046201D" w:rsidRDefault="00296418" w:rsidP="00F039D4">
            <w:pPr>
              <w:jc w:val="center"/>
              <w:rPr>
                <w:rFonts w:ascii="Arial" w:hAnsi="Arial" w:cs="Arial"/>
              </w:rPr>
            </w:pPr>
          </w:p>
        </w:tc>
        <w:tc>
          <w:tcPr>
            <w:tcW w:w="1800" w:type="dxa"/>
            <w:shd w:val="clear" w:color="auto" w:fill="auto"/>
          </w:tcPr>
          <w:p w14:paraId="7EB3A166" w14:textId="77777777" w:rsidR="00296418" w:rsidRPr="0046201D" w:rsidRDefault="00296418" w:rsidP="00F039D4">
            <w:pPr>
              <w:jc w:val="center"/>
              <w:rPr>
                <w:rFonts w:ascii="Arial" w:hAnsi="Arial" w:cs="Arial"/>
              </w:rPr>
            </w:pPr>
          </w:p>
        </w:tc>
        <w:tc>
          <w:tcPr>
            <w:tcW w:w="2340" w:type="dxa"/>
            <w:shd w:val="clear" w:color="auto" w:fill="auto"/>
          </w:tcPr>
          <w:p w14:paraId="4C43CDC0"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05E21B4A" w14:textId="77777777" w:rsidTr="00F039D4">
        <w:tc>
          <w:tcPr>
            <w:tcW w:w="1604" w:type="dxa"/>
            <w:shd w:val="clear" w:color="auto" w:fill="auto"/>
          </w:tcPr>
          <w:p w14:paraId="092C2DA3" w14:textId="77777777" w:rsidR="00296418" w:rsidRPr="0046201D" w:rsidRDefault="00296418" w:rsidP="00F039D4">
            <w:pPr>
              <w:rPr>
                <w:rFonts w:ascii="Arial" w:hAnsi="Arial" w:cs="Arial"/>
              </w:rPr>
            </w:pPr>
            <w:r w:rsidRPr="0046201D">
              <w:rPr>
                <w:rFonts w:ascii="Arial" w:hAnsi="Arial" w:cs="Arial"/>
              </w:rPr>
              <w:t xml:space="preserve">transgender </w:t>
            </w:r>
          </w:p>
        </w:tc>
        <w:tc>
          <w:tcPr>
            <w:tcW w:w="1744" w:type="dxa"/>
            <w:shd w:val="clear" w:color="auto" w:fill="auto"/>
          </w:tcPr>
          <w:p w14:paraId="7EDF690E" w14:textId="77777777" w:rsidR="00296418" w:rsidRPr="0046201D" w:rsidRDefault="00296418" w:rsidP="00F039D4">
            <w:pPr>
              <w:jc w:val="center"/>
              <w:rPr>
                <w:rFonts w:ascii="Arial" w:hAnsi="Arial" w:cs="Arial"/>
              </w:rPr>
            </w:pPr>
          </w:p>
        </w:tc>
        <w:tc>
          <w:tcPr>
            <w:tcW w:w="1800" w:type="dxa"/>
            <w:shd w:val="clear" w:color="auto" w:fill="auto"/>
          </w:tcPr>
          <w:p w14:paraId="5BCE29AE" w14:textId="77777777" w:rsidR="00296418" w:rsidRPr="0046201D" w:rsidRDefault="00296418" w:rsidP="00F039D4">
            <w:pPr>
              <w:jc w:val="center"/>
              <w:rPr>
                <w:rFonts w:ascii="Arial" w:hAnsi="Arial" w:cs="Arial"/>
              </w:rPr>
            </w:pPr>
          </w:p>
        </w:tc>
        <w:tc>
          <w:tcPr>
            <w:tcW w:w="1800" w:type="dxa"/>
            <w:shd w:val="clear" w:color="auto" w:fill="auto"/>
          </w:tcPr>
          <w:p w14:paraId="0F21F21F" w14:textId="77777777" w:rsidR="00296418" w:rsidRPr="0046201D" w:rsidRDefault="00296418" w:rsidP="00F039D4">
            <w:pPr>
              <w:jc w:val="center"/>
              <w:rPr>
                <w:rFonts w:ascii="Arial" w:hAnsi="Arial" w:cs="Arial"/>
              </w:rPr>
            </w:pPr>
          </w:p>
        </w:tc>
        <w:tc>
          <w:tcPr>
            <w:tcW w:w="2340" w:type="dxa"/>
            <w:shd w:val="clear" w:color="auto" w:fill="auto"/>
          </w:tcPr>
          <w:p w14:paraId="2452570C"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50600812" w14:textId="77777777" w:rsidTr="00F039D4">
        <w:tc>
          <w:tcPr>
            <w:tcW w:w="1604" w:type="dxa"/>
            <w:shd w:val="clear" w:color="auto" w:fill="auto"/>
          </w:tcPr>
          <w:p w14:paraId="4E3D94A3" w14:textId="77777777" w:rsidR="00296418" w:rsidRPr="0046201D" w:rsidRDefault="00296418" w:rsidP="00F039D4">
            <w:pPr>
              <w:rPr>
                <w:rFonts w:ascii="Arial" w:hAnsi="Arial" w:cs="Arial"/>
              </w:rPr>
            </w:pPr>
            <w:r w:rsidRPr="0046201D">
              <w:rPr>
                <w:rFonts w:ascii="Arial" w:hAnsi="Arial" w:cs="Arial"/>
              </w:rPr>
              <w:t xml:space="preserve">inter-sex </w:t>
            </w:r>
          </w:p>
        </w:tc>
        <w:tc>
          <w:tcPr>
            <w:tcW w:w="1744" w:type="dxa"/>
            <w:shd w:val="clear" w:color="auto" w:fill="auto"/>
          </w:tcPr>
          <w:p w14:paraId="2B7C183E" w14:textId="77777777" w:rsidR="00296418" w:rsidRPr="0046201D" w:rsidRDefault="00296418" w:rsidP="00F039D4">
            <w:pPr>
              <w:jc w:val="center"/>
              <w:rPr>
                <w:rFonts w:ascii="Arial" w:hAnsi="Arial" w:cs="Arial"/>
              </w:rPr>
            </w:pPr>
          </w:p>
        </w:tc>
        <w:tc>
          <w:tcPr>
            <w:tcW w:w="1800" w:type="dxa"/>
            <w:shd w:val="clear" w:color="auto" w:fill="auto"/>
          </w:tcPr>
          <w:p w14:paraId="52BAD2FF" w14:textId="77777777" w:rsidR="00296418" w:rsidRPr="0046201D" w:rsidRDefault="00296418" w:rsidP="00F039D4">
            <w:pPr>
              <w:jc w:val="center"/>
              <w:rPr>
                <w:rFonts w:ascii="Arial" w:hAnsi="Arial" w:cs="Arial"/>
              </w:rPr>
            </w:pPr>
          </w:p>
        </w:tc>
        <w:tc>
          <w:tcPr>
            <w:tcW w:w="1800" w:type="dxa"/>
            <w:shd w:val="clear" w:color="auto" w:fill="auto"/>
          </w:tcPr>
          <w:p w14:paraId="643D5D9F" w14:textId="77777777" w:rsidR="00296418" w:rsidRPr="0046201D" w:rsidRDefault="00296418" w:rsidP="00F039D4">
            <w:pPr>
              <w:jc w:val="center"/>
              <w:rPr>
                <w:rFonts w:ascii="Arial" w:hAnsi="Arial" w:cs="Arial"/>
              </w:rPr>
            </w:pPr>
          </w:p>
        </w:tc>
        <w:tc>
          <w:tcPr>
            <w:tcW w:w="2340" w:type="dxa"/>
            <w:shd w:val="clear" w:color="auto" w:fill="auto"/>
          </w:tcPr>
          <w:p w14:paraId="213D8690"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769F4EA8" w14:textId="77777777" w:rsidTr="00F039D4">
        <w:tc>
          <w:tcPr>
            <w:tcW w:w="1604" w:type="dxa"/>
            <w:shd w:val="clear" w:color="auto" w:fill="auto"/>
          </w:tcPr>
          <w:p w14:paraId="0F227881" w14:textId="77777777" w:rsidR="00296418" w:rsidRPr="0046201D" w:rsidRDefault="00296418" w:rsidP="00F039D4">
            <w:pPr>
              <w:rPr>
                <w:rFonts w:ascii="Arial" w:hAnsi="Arial" w:cs="Arial"/>
              </w:rPr>
            </w:pPr>
            <w:r w:rsidRPr="0046201D">
              <w:rPr>
                <w:rFonts w:ascii="Arial" w:hAnsi="Arial" w:cs="Arial"/>
              </w:rPr>
              <w:t xml:space="preserve">menstruation </w:t>
            </w:r>
          </w:p>
        </w:tc>
        <w:tc>
          <w:tcPr>
            <w:tcW w:w="1744" w:type="dxa"/>
            <w:shd w:val="clear" w:color="auto" w:fill="auto"/>
          </w:tcPr>
          <w:p w14:paraId="387597CC" w14:textId="77777777" w:rsidR="00296418" w:rsidRPr="0046201D" w:rsidRDefault="00296418" w:rsidP="00F039D4">
            <w:pPr>
              <w:jc w:val="center"/>
              <w:rPr>
                <w:rFonts w:ascii="Arial" w:hAnsi="Arial" w:cs="Arial"/>
              </w:rPr>
            </w:pPr>
          </w:p>
        </w:tc>
        <w:tc>
          <w:tcPr>
            <w:tcW w:w="1800" w:type="dxa"/>
            <w:shd w:val="clear" w:color="auto" w:fill="auto"/>
          </w:tcPr>
          <w:p w14:paraId="124D4A06" w14:textId="77777777" w:rsidR="00296418" w:rsidRPr="0046201D" w:rsidRDefault="00296418" w:rsidP="00F039D4">
            <w:pPr>
              <w:jc w:val="center"/>
              <w:rPr>
                <w:rFonts w:ascii="Arial" w:hAnsi="Arial" w:cs="Arial"/>
              </w:rPr>
            </w:pPr>
          </w:p>
        </w:tc>
        <w:tc>
          <w:tcPr>
            <w:tcW w:w="1800" w:type="dxa"/>
            <w:shd w:val="clear" w:color="auto" w:fill="auto"/>
          </w:tcPr>
          <w:p w14:paraId="3A1D84A6" w14:textId="77777777" w:rsidR="00296418" w:rsidRPr="0046201D" w:rsidRDefault="00296418" w:rsidP="00F039D4">
            <w:pPr>
              <w:jc w:val="center"/>
              <w:rPr>
                <w:rFonts w:ascii="Arial" w:hAnsi="Arial" w:cs="Arial"/>
              </w:rPr>
            </w:pPr>
          </w:p>
        </w:tc>
        <w:tc>
          <w:tcPr>
            <w:tcW w:w="2340" w:type="dxa"/>
            <w:shd w:val="clear" w:color="auto" w:fill="auto"/>
          </w:tcPr>
          <w:p w14:paraId="19769E30"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1BE1E0B1" w14:textId="77777777" w:rsidTr="00F039D4">
        <w:tc>
          <w:tcPr>
            <w:tcW w:w="1604" w:type="dxa"/>
            <w:shd w:val="clear" w:color="auto" w:fill="auto"/>
          </w:tcPr>
          <w:p w14:paraId="58997E36" w14:textId="77777777" w:rsidR="00296418" w:rsidRPr="0046201D" w:rsidRDefault="00296418" w:rsidP="00F039D4">
            <w:pPr>
              <w:rPr>
                <w:rFonts w:ascii="Arial" w:hAnsi="Arial" w:cs="Arial"/>
              </w:rPr>
            </w:pPr>
            <w:r w:rsidRPr="0046201D">
              <w:rPr>
                <w:rFonts w:ascii="Arial" w:hAnsi="Arial" w:cs="Arial"/>
              </w:rPr>
              <w:t>discharge</w:t>
            </w:r>
          </w:p>
        </w:tc>
        <w:tc>
          <w:tcPr>
            <w:tcW w:w="1744" w:type="dxa"/>
            <w:shd w:val="clear" w:color="auto" w:fill="auto"/>
          </w:tcPr>
          <w:p w14:paraId="138BCF23" w14:textId="77777777" w:rsidR="00296418" w:rsidRPr="0046201D" w:rsidRDefault="00296418" w:rsidP="00F039D4">
            <w:pPr>
              <w:jc w:val="center"/>
              <w:rPr>
                <w:rFonts w:ascii="Arial" w:hAnsi="Arial" w:cs="Arial"/>
              </w:rPr>
            </w:pPr>
          </w:p>
        </w:tc>
        <w:tc>
          <w:tcPr>
            <w:tcW w:w="1800" w:type="dxa"/>
            <w:shd w:val="clear" w:color="auto" w:fill="auto"/>
          </w:tcPr>
          <w:p w14:paraId="75962C4E" w14:textId="77777777" w:rsidR="00296418" w:rsidRPr="0046201D" w:rsidRDefault="00296418" w:rsidP="00F039D4">
            <w:pPr>
              <w:jc w:val="center"/>
              <w:rPr>
                <w:rFonts w:ascii="Arial" w:hAnsi="Arial" w:cs="Arial"/>
              </w:rPr>
            </w:pPr>
          </w:p>
        </w:tc>
        <w:tc>
          <w:tcPr>
            <w:tcW w:w="1800" w:type="dxa"/>
            <w:shd w:val="clear" w:color="auto" w:fill="auto"/>
          </w:tcPr>
          <w:p w14:paraId="1D2EAE30" w14:textId="77777777" w:rsidR="00296418" w:rsidRPr="0046201D" w:rsidRDefault="00296418" w:rsidP="00F039D4">
            <w:pPr>
              <w:jc w:val="center"/>
              <w:rPr>
                <w:rFonts w:ascii="Arial" w:hAnsi="Arial" w:cs="Arial"/>
              </w:rPr>
            </w:pPr>
          </w:p>
        </w:tc>
        <w:tc>
          <w:tcPr>
            <w:tcW w:w="2340" w:type="dxa"/>
            <w:shd w:val="clear" w:color="auto" w:fill="auto"/>
          </w:tcPr>
          <w:p w14:paraId="22DD3909"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r w:rsidR="00296418" w:rsidRPr="0046201D" w14:paraId="3EFF23B0" w14:textId="77777777" w:rsidTr="00F039D4">
        <w:tc>
          <w:tcPr>
            <w:tcW w:w="1604" w:type="dxa"/>
            <w:shd w:val="clear" w:color="auto" w:fill="auto"/>
          </w:tcPr>
          <w:p w14:paraId="4375B8A6" w14:textId="77777777" w:rsidR="00296418" w:rsidRPr="0046201D" w:rsidRDefault="00296418" w:rsidP="00F039D4">
            <w:pPr>
              <w:rPr>
                <w:rFonts w:ascii="Arial" w:hAnsi="Arial" w:cs="Arial"/>
              </w:rPr>
            </w:pPr>
            <w:r w:rsidRPr="0046201D">
              <w:rPr>
                <w:rFonts w:ascii="Arial" w:hAnsi="Arial" w:cs="Arial"/>
              </w:rPr>
              <w:t xml:space="preserve">caesarean </w:t>
            </w:r>
          </w:p>
        </w:tc>
        <w:tc>
          <w:tcPr>
            <w:tcW w:w="1744" w:type="dxa"/>
            <w:shd w:val="clear" w:color="auto" w:fill="auto"/>
          </w:tcPr>
          <w:p w14:paraId="163983AF" w14:textId="77777777" w:rsidR="00296418" w:rsidRPr="0046201D" w:rsidRDefault="00296418" w:rsidP="00F039D4">
            <w:pPr>
              <w:jc w:val="center"/>
              <w:rPr>
                <w:rFonts w:ascii="Arial" w:hAnsi="Arial" w:cs="Arial"/>
              </w:rPr>
            </w:pPr>
          </w:p>
        </w:tc>
        <w:tc>
          <w:tcPr>
            <w:tcW w:w="1800" w:type="dxa"/>
            <w:shd w:val="clear" w:color="auto" w:fill="auto"/>
          </w:tcPr>
          <w:p w14:paraId="377DA013" w14:textId="77777777" w:rsidR="00296418" w:rsidRPr="0046201D" w:rsidRDefault="00296418" w:rsidP="00F039D4">
            <w:pPr>
              <w:jc w:val="center"/>
              <w:rPr>
                <w:rFonts w:ascii="Arial" w:hAnsi="Arial" w:cs="Arial"/>
              </w:rPr>
            </w:pPr>
          </w:p>
        </w:tc>
        <w:tc>
          <w:tcPr>
            <w:tcW w:w="1800" w:type="dxa"/>
            <w:shd w:val="clear" w:color="auto" w:fill="auto"/>
          </w:tcPr>
          <w:p w14:paraId="6972C806" w14:textId="77777777" w:rsidR="00296418" w:rsidRPr="0046201D" w:rsidRDefault="00296418" w:rsidP="00F039D4">
            <w:pPr>
              <w:jc w:val="center"/>
              <w:rPr>
                <w:rFonts w:ascii="Arial" w:hAnsi="Arial" w:cs="Arial"/>
              </w:rPr>
            </w:pPr>
          </w:p>
        </w:tc>
        <w:tc>
          <w:tcPr>
            <w:tcW w:w="2340" w:type="dxa"/>
            <w:shd w:val="clear" w:color="auto" w:fill="auto"/>
          </w:tcPr>
          <w:p w14:paraId="73708730" w14:textId="77777777" w:rsidR="00296418" w:rsidRPr="0046201D" w:rsidRDefault="00296418" w:rsidP="00F039D4">
            <w:pPr>
              <w:jc w:val="center"/>
              <w:rPr>
                <w:rFonts w:ascii="Arial" w:hAnsi="Arial" w:cs="Arial"/>
              </w:rPr>
            </w:pPr>
            <w:r w:rsidRPr="00FD12F5">
              <w:rPr>
                <w:rFonts w:ascii="Arial" w:hAnsi="Arial" w:cs="Arial"/>
              </w:rPr>
              <w:sym w:font="Wingdings" w:char="F0FC"/>
            </w:r>
          </w:p>
        </w:tc>
      </w:tr>
    </w:tbl>
    <w:p w14:paraId="760BE6E6" w14:textId="77777777" w:rsidR="00296418" w:rsidRPr="00296418" w:rsidRDefault="00296418" w:rsidP="00B64A9A">
      <w:pPr>
        <w:pStyle w:val="NoSpacing"/>
        <w:rPr>
          <w:rFonts w:asciiTheme="minorHAnsi" w:hAnsiTheme="minorHAnsi" w:cstheme="minorHAnsi"/>
        </w:rPr>
      </w:pPr>
    </w:p>
    <w:p w14:paraId="41994A69" w14:textId="77777777" w:rsidR="0015485C" w:rsidRPr="0015485C" w:rsidRDefault="0015485C">
      <w:pPr>
        <w:pStyle w:val="NoSpacing"/>
        <w:rPr>
          <w:rFonts w:asciiTheme="minorHAnsi" w:hAnsiTheme="minorHAnsi"/>
          <w:lang w:val="en-US"/>
        </w:rPr>
      </w:pPr>
    </w:p>
    <w:sectPr w:rsidR="0015485C" w:rsidRPr="0015485C" w:rsidSect="003A47D4">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25056" w14:textId="77777777" w:rsidR="00F34CB0" w:rsidRDefault="00F34CB0" w:rsidP="00D84430">
      <w:pPr>
        <w:spacing w:after="0" w:line="240" w:lineRule="auto"/>
      </w:pPr>
      <w:r>
        <w:separator/>
      </w:r>
    </w:p>
  </w:endnote>
  <w:endnote w:type="continuationSeparator" w:id="0">
    <w:p w14:paraId="65CDC437" w14:textId="77777777" w:rsidR="00F34CB0" w:rsidRDefault="00F34CB0"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4191E" w14:textId="6ECE3AFC" w:rsidR="00D84430" w:rsidRPr="00A30DC7" w:rsidRDefault="00D07C3A" w:rsidP="002319CC">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580844" w:rsidRPr="00A30DC7">
      <w:rPr>
        <w:rFonts w:asciiTheme="minorHAnsi" w:hAnsiTheme="minorHAnsi"/>
      </w:rPr>
      <w:t xml:space="preserve"> –</w:t>
    </w:r>
    <w:r w:rsidR="008567AF">
      <w:rPr>
        <w:rFonts w:asciiTheme="minorHAnsi" w:hAnsiTheme="minorHAnsi"/>
      </w:rPr>
      <w:t xml:space="preserve"> Sex and relationship education</w:t>
    </w:r>
    <w:r w:rsidR="008567AF" w:rsidRPr="00A30DC7">
      <w:rPr>
        <w:rFonts w:asciiTheme="minorHAnsi" w:hAnsiTheme="minorHAnsi"/>
      </w:rPr>
      <w:t xml:space="preserve"> Policy</w:t>
    </w:r>
    <w:r>
      <w:rPr>
        <w:rFonts w:asciiTheme="minorHAnsi" w:hAnsiTheme="minorHAnsi"/>
      </w:rPr>
      <w:t xml:space="preserve"> – </w:t>
    </w:r>
    <w:r w:rsidR="00DA2DB1">
      <w:rPr>
        <w:rFonts w:asciiTheme="minorHAnsi" w:hAnsiTheme="minorHAnsi"/>
      </w:rPr>
      <w:t xml:space="preserve">May </w:t>
    </w:r>
    <w:r w:rsidR="003A30EF">
      <w:rPr>
        <w:rFonts w:asciiTheme="minorHAnsi" w:hAnsiTheme="minorHAnsi"/>
      </w:rPr>
      <w:t>2025</w:t>
    </w:r>
    <w:r w:rsidR="00D84430" w:rsidRPr="00A30DC7">
      <w:rPr>
        <w:rFonts w:asciiTheme="minorHAnsi" w:hAnsiTheme="minorHAnsi"/>
      </w:rPr>
      <w:t xml:space="preserve">-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88113B">
      <w:rPr>
        <w:rFonts w:asciiTheme="minorHAnsi" w:hAnsiTheme="minorHAnsi"/>
        <w:b/>
        <w:noProof/>
      </w:rPr>
      <w:t>2</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88113B">
      <w:rPr>
        <w:rFonts w:asciiTheme="minorHAnsi" w:hAnsiTheme="minorHAnsi"/>
        <w:b/>
        <w:noProof/>
      </w:rPr>
      <w:t>5</w:t>
    </w:r>
    <w:r w:rsidR="00D84430" w:rsidRPr="00A30DC7">
      <w:rPr>
        <w:rFonts w:asciiTheme="minorHAnsi" w:hAnsiTheme="minorHAnsi"/>
        <w:b/>
        <w:sz w:val="24"/>
        <w:szCs w:val="24"/>
      </w:rPr>
      <w:fldChar w:fldCharType="end"/>
    </w:r>
  </w:p>
  <w:p w14:paraId="04B465F3"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80927" w14:textId="77777777" w:rsidR="00F34CB0" w:rsidRDefault="00F34CB0" w:rsidP="00D84430">
      <w:pPr>
        <w:spacing w:after="0" w:line="240" w:lineRule="auto"/>
      </w:pPr>
      <w:r>
        <w:separator/>
      </w:r>
    </w:p>
  </w:footnote>
  <w:footnote w:type="continuationSeparator" w:id="0">
    <w:p w14:paraId="5061B83C" w14:textId="77777777" w:rsidR="00F34CB0" w:rsidRDefault="00F34CB0"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EC7112B"/>
    <w:multiLevelType w:val="hybridMultilevel"/>
    <w:tmpl w:val="D83AD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5BC2F2F"/>
    <w:multiLevelType w:val="hybridMultilevel"/>
    <w:tmpl w:val="96CEC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48293403">
    <w:abstractNumId w:val="0"/>
  </w:num>
  <w:num w:numId="2" w16cid:durableId="321202229">
    <w:abstractNumId w:val="2"/>
  </w:num>
  <w:num w:numId="3" w16cid:durableId="299262549">
    <w:abstractNumId w:val="1"/>
  </w:num>
  <w:num w:numId="4" w16cid:durableId="10710033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A9A"/>
    <w:rsid w:val="00017989"/>
    <w:rsid w:val="000350A0"/>
    <w:rsid w:val="00040A43"/>
    <w:rsid w:val="00065F24"/>
    <w:rsid w:val="000D0323"/>
    <w:rsid w:val="000D468C"/>
    <w:rsid w:val="000E460C"/>
    <w:rsid w:val="00106683"/>
    <w:rsid w:val="00136E63"/>
    <w:rsid w:val="00142D00"/>
    <w:rsid w:val="00153342"/>
    <w:rsid w:val="0015485C"/>
    <w:rsid w:val="00182215"/>
    <w:rsid w:val="0018465B"/>
    <w:rsid w:val="001C581B"/>
    <w:rsid w:val="002319CC"/>
    <w:rsid w:val="0023273F"/>
    <w:rsid w:val="00283764"/>
    <w:rsid w:val="00285088"/>
    <w:rsid w:val="00296418"/>
    <w:rsid w:val="002B55AE"/>
    <w:rsid w:val="002D52AA"/>
    <w:rsid w:val="00312068"/>
    <w:rsid w:val="003205B5"/>
    <w:rsid w:val="00342F16"/>
    <w:rsid w:val="00345867"/>
    <w:rsid w:val="00362521"/>
    <w:rsid w:val="0036472E"/>
    <w:rsid w:val="0037322A"/>
    <w:rsid w:val="00373A1F"/>
    <w:rsid w:val="003941F7"/>
    <w:rsid w:val="003A30EF"/>
    <w:rsid w:val="003A47D4"/>
    <w:rsid w:val="003C7B1A"/>
    <w:rsid w:val="003E0053"/>
    <w:rsid w:val="003F2047"/>
    <w:rsid w:val="00402EF8"/>
    <w:rsid w:val="00411881"/>
    <w:rsid w:val="0043567E"/>
    <w:rsid w:val="00477840"/>
    <w:rsid w:val="00486491"/>
    <w:rsid w:val="004C0ABE"/>
    <w:rsid w:val="005032CB"/>
    <w:rsid w:val="00507EE9"/>
    <w:rsid w:val="00521CDD"/>
    <w:rsid w:val="00580844"/>
    <w:rsid w:val="0058098C"/>
    <w:rsid w:val="005A5DC6"/>
    <w:rsid w:val="005B7AD0"/>
    <w:rsid w:val="00610E41"/>
    <w:rsid w:val="00631687"/>
    <w:rsid w:val="00640285"/>
    <w:rsid w:val="00647023"/>
    <w:rsid w:val="00671531"/>
    <w:rsid w:val="00684445"/>
    <w:rsid w:val="006E094D"/>
    <w:rsid w:val="006E5079"/>
    <w:rsid w:val="00700D18"/>
    <w:rsid w:val="00744006"/>
    <w:rsid w:val="00763FD4"/>
    <w:rsid w:val="00781BFC"/>
    <w:rsid w:val="00784DDB"/>
    <w:rsid w:val="00794327"/>
    <w:rsid w:val="007D2334"/>
    <w:rsid w:val="007D7F15"/>
    <w:rsid w:val="007F45EB"/>
    <w:rsid w:val="007F4912"/>
    <w:rsid w:val="008346A3"/>
    <w:rsid w:val="008356CD"/>
    <w:rsid w:val="008567AF"/>
    <w:rsid w:val="0088113B"/>
    <w:rsid w:val="008840A1"/>
    <w:rsid w:val="00885489"/>
    <w:rsid w:val="00897C2A"/>
    <w:rsid w:val="008A5F92"/>
    <w:rsid w:val="008C52B3"/>
    <w:rsid w:val="008C78E7"/>
    <w:rsid w:val="0091643F"/>
    <w:rsid w:val="00936903"/>
    <w:rsid w:val="00946895"/>
    <w:rsid w:val="00984A0C"/>
    <w:rsid w:val="009925C7"/>
    <w:rsid w:val="009B6EE1"/>
    <w:rsid w:val="009C6269"/>
    <w:rsid w:val="009E18D4"/>
    <w:rsid w:val="009F5D00"/>
    <w:rsid w:val="009F643B"/>
    <w:rsid w:val="00A30DC7"/>
    <w:rsid w:val="00A37057"/>
    <w:rsid w:val="00A93A8D"/>
    <w:rsid w:val="00AA5AB2"/>
    <w:rsid w:val="00B14028"/>
    <w:rsid w:val="00B53E2C"/>
    <w:rsid w:val="00B64A9A"/>
    <w:rsid w:val="00B74C75"/>
    <w:rsid w:val="00B92E74"/>
    <w:rsid w:val="00BA0B0F"/>
    <w:rsid w:val="00BA28D2"/>
    <w:rsid w:val="00BD1ABF"/>
    <w:rsid w:val="00BF4A80"/>
    <w:rsid w:val="00C05E99"/>
    <w:rsid w:val="00C10280"/>
    <w:rsid w:val="00CA198D"/>
    <w:rsid w:val="00CA5035"/>
    <w:rsid w:val="00CD3914"/>
    <w:rsid w:val="00D07C3A"/>
    <w:rsid w:val="00D335A4"/>
    <w:rsid w:val="00D84430"/>
    <w:rsid w:val="00D94F38"/>
    <w:rsid w:val="00DA2DB1"/>
    <w:rsid w:val="00DA5189"/>
    <w:rsid w:val="00DE4C41"/>
    <w:rsid w:val="00E210C7"/>
    <w:rsid w:val="00E46542"/>
    <w:rsid w:val="00E634CF"/>
    <w:rsid w:val="00E66C1A"/>
    <w:rsid w:val="00EA1A01"/>
    <w:rsid w:val="00EA5124"/>
    <w:rsid w:val="00EB1D11"/>
    <w:rsid w:val="00ED797B"/>
    <w:rsid w:val="00EF52E6"/>
    <w:rsid w:val="00F011EC"/>
    <w:rsid w:val="00F34CB0"/>
    <w:rsid w:val="00F63084"/>
    <w:rsid w:val="00F67074"/>
    <w:rsid w:val="00F7097B"/>
    <w:rsid w:val="00F83C3B"/>
    <w:rsid w:val="00F87CA7"/>
    <w:rsid w:val="00F87E46"/>
    <w:rsid w:val="00F9170E"/>
    <w:rsid w:val="00FA1F07"/>
    <w:rsid w:val="00FE5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91C68"/>
  <w15:docId w15:val="{26F48AB1-3CA1-4E90-9438-8F4CB838F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line.org.uk/info-advice/you-your-body/puberty/puberty-girls/" TargetMode="External"/><Relationship Id="rId18" Type="http://schemas.openxmlformats.org/officeDocument/2006/relationships/hyperlink" Target="https://www.childline.org.uk/info-advice/you-your-body/puberty/puberty-boys/" TargetMode="External"/><Relationship Id="rId3" Type="http://schemas.openxmlformats.org/officeDocument/2006/relationships/customXml" Target="../customXml/item3.xml"/><Relationship Id="rId21" Type="http://schemas.openxmlformats.org/officeDocument/2006/relationships/hyperlink" Target="https://www.nhs.uk/Livewell/puberty/Documents/4youmarch2010nonprinting.pdf" TargetMode="External"/><Relationship Id="rId7" Type="http://schemas.openxmlformats.org/officeDocument/2006/relationships/settings" Target="settings.xml"/><Relationship Id="rId12" Type="http://schemas.openxmlformats.org/officeDocument/2006/relationships/hyperlink" Target="file:///H:/DG%20BR/DGBR/PSHE/PSHE%20Matters/Puberty%20info%20for%20parents/PP%20RSE%20Parents.pdf" TargetMode="External"/><Relationship Id="rId17" Type="http://schemas.openxmlformats.org/officeDocument/2006/relationships/hyperlink" Target="https://www.wchc.nhs.uk/content/uploads/2020/07/PubertyLeaflet_Boys.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usborne.com/gb/growing-up-for-girls-9781409534976?recommend=product-customers-also-viewed" TargetMode="External"/><Relationship Id="rId20" Type="http://schemas.openxmlformats.org/officeDocument/2006/relationships/hyperlink" Target="https://usborne.com/gb/whats-happening-to-me-boy-978074607663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usborne.com/gb/whats-happening-to-me-9780746069950?recommend=product-customers-also-viewed"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usborne.com/gb/growing-up-for-boys-97814095347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line.org.uk/info-advice/you-your-body/puberty/periods/" TargetMode="External"/><Relationship Id="rId22" Type="http://schemas.openxmlformats.org/officeDocument/2006/relationships/hyperlink" Target="https://usborne.com/gb/lift-the-flap-questions-and-answers-about-growing-up-9781474940122?recommend=home-dont-forget-the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a1ef9d-858b-4cc0-9ff6-b372eb417414">
      <Terms xmlns="http://schemas.microsoft.com/office/infopath/2007/PartnerControls"/>
    </lcf76f155ced4ddcb4097134ff3c332f>
    <TaxCatchAll xmlns="2123226e-4966-499b-8cc9-659d0e4e359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7FE05-3BFF-4D64-B6D5-59B73E3EBCF5}">
  <ds:schemaRefs>
    <ds:schemaRef ds:uri="04a1ef9d-858b-4cc0-9ff6-b372eb417414"/>
    <ds:schemaRef ds:uri="http://schemas.microsoft.com/office/2006/metadata/properties"/>
    <ds:schemaRef ds:uri="http://purl.org/dc/dcmityp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2123226e-4966-499b-8cc9-659d0e4e3595"/>
    <ds:schemaRef ds:uri="http://www.w3.org/XML/1998/namespace"/>
  </ds:schemaRefs>
</ds:datastoreItem>
</file>

<file path=customXml/itemProps2.xml><?xml version="1.0" encoding="utf-8"?>
<ds:datastoreItem xmlns:ds="http://schemas.openxmlformats.org/officeDocument/2006/customXml" ds:itemID="{B0617403-9C14-44E2-80A6-111F33AF7F3A}"/>
</file>

<file path=customXml/itemProps3.xml><?xml version="1.0" encoding="utf-8"?>
<ds:datastoreItem xmlns:ds="http://schemas.openxmlformats.org/officeDocument/2006/customXml" ds:itemID="{7A705416-B098-46A6-B673-153EBD62596F}">
  <ds:schemaRefs>
    <ds:schemaRef ds:uri="http://schemas.microsoft.com/sharepoint/v3/contenttype/forms"/>
  </ds:schemaRefs>
</ds:datastoreItem>
</file>

<file path=customXml/itemProps4.xml><?xml version="1.0" encoding="utf-8"?>
<ds:datastoreItem xmlns:ds="http://schemas.openxmlformats.org/officeDocument/2006/customXml" ds:itemID="{29E22645-61CA-4A53-AE72-D834F8E08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 Averis</dc:creator>
  <cp:lastModifiedBy>R Averis</cp:lastModifiedBy>
  <cp:revision>7</cp:revision>
  <cp:lastPrinted>2025-06-05T08:14:00Z</cp:lastPrinted>
  <dcterms:created xsi:type="dcterms:W3CDTF">2025-05-19T07:12:00Z</dcterms:created>
  <dcterms:modified xsi:type="dcterms:W3CDTF">2025-06-05T08:14:00Z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ies>
</file>