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F34FF7" w14:textId="77777777" w:rsidR="00A30EFA" w:rsidRPr="00C8709A" w:rsidRDefault="00A30EFA" w:rsidP="00A30EFA">
      <w:pPr>
        <w:pStyle w:val="Title"/>
        <w:pBdr>
          <w:top w:val="double" w:sz="12" w:space="1" w:color="008000"/>
          <w:left w:val="double" w:sz="12" w:space="4" w:color="008000"/>
          <w:bottom w:val="double" w:sz="12" w:space="31" w:color="008000"/>
          <w:right w:val="double" w:sz="12" w:space="4" w:color="008000"/>
        </w:pBdr>
        <w:rPr>
          <w:sz w:val="24"/>
          <w:szCs w:val="24"/>
        </w:rPr>
      </w:pPr>
    </w:p>
    <w:p w14:paraId="634FBFEC" w14:textId="77777777" w:rsidR="00A30EFA" w:rsidRDefault="00A30EFA" w:rsidP="00A30EFA">
      <w:pPr>
        <w:pStyle w:val="Title"/>
        <w:pBdr>
          <w:top w:val="double" w:sz="12" w:space="1" w:color="008000"/>
          <w:left w:val="double" w:sz="12" w:space="4" w:color="008000"/>
          <w:bottom w:val="double" w:sz="12" w:space="31" w:color="008000"/>
          <w:right w:val="double" w:sz="12" w:space="4" w:color="008000"/>
        </w:pBdr>
      </w:pPr>
    </w:p>
    <w:p w14:paraId="0582B10E" w14:textId="77777777" w:rsidR="00A30EFA" w:rsidRDefault="000E493F" w:rsidP="00A30EFA">
      <w:pPr>
        <w:pBdr>
          <w:top w:val="double" w:sz="12" w:space="1" w:color="008000"/>
          <w:left w:val="double" w:sz="12" w:space="4" w:color="008000"/>
          <w:bottom w:val="double" w:sz="12" w:space="31" w:color="008000"/>
          <w:right w:val="double" w:sz="12" w:space="4" w:color="008000"/>
        </w:pBdr>
        <w:jc w:val="center"/>
      </w:pPr>
      <w:r>
        <w:rPr>
          <w:noProof/>
          <w:lang w:eastAsia="en-GB"/>
        </w:rPr>
        <w:drawing>
          <wp:inline distT="0" distB="0" distL="0" distR="0" wp14:anchorId="4612EC6E" wp14:editId="40D2544F">
            <wp:extent cx="1874520" cy="2255520"/>
            <wp:effectExtent l="0" t="0" r="0" b="0"/>
            <wp:docPr id="3" name="Picture 3" descr="\\vm-fs01\slthomedrives$\raveris\My Pictures\St. John's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vm-fs01\slthomedrives$\raveris\My Pictures\St. John's logo.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874520" cy="2255520"/>
                    </a:xfrm>
                    <a:prstGeom prst="rect">
                      <a:avLst/>
                    </a:prstGeom>
                    <a:noFill/>
                    <a:ln>
                      <a:noFill/>
                    </a:ln>
                  </pic:spPr>
                </pic:pic>
              </a:graphicData>
            </a:graphic>
          </wp:inline>
        </w:drawing>
      </w:r>
    </w:p>
    <w:p w14:paraId="01CF2448" w14:textId="77777777" w:rsidR="00A30EFA" w:rsidRPr="00C8709A" w:rsidRDefault="00A30EFA" w:rsidP="00A30EFA">
      <w:pPr>
        <w:pBdr>
          <w:top w:val="double" w:sz="12" w:space="1" w:color="008000"/>
          <w:left w:val="double" w:sz="12" w:space="4" w:color="008000"/>
          <w:bottom w:val="double" w:sz="12" w:space="31" w:color="008000"/>
          <w:right w:val="double" w:sz="12" w:space="4" w:color="008000"/>
        </w:pBdr>
        <w:jc w:val="center"/>
        <w:rPr>
          <w:rFonts w:ascii="Lucida Sans" w:hAnsi="Lucida Sans"/>
          <w:b/>
          <w:color w:val="003300"/>
          <w:sz w:val="60"/>
          <w:szCs w:val="60"/>
        </w:rPr>
      </w:pPr>
      <w:r w:rsidRPr="00C8709A">
        <w:rPr>
          <w:rFonts w:ascii="Lucida Sans" w:hAnsi="Lucida Sans"/>
          <w:b/>
          <w:color w:val="003300"/>
          <w:sz w:val="60"/>
          <w:szCs w:val="60"/>
        </w:rPr>
        <w:t>B</w:t>
      </w:r>
      <w:r>
        <w:rPr>
          <w:rFonts w:ascii="Lucida Sans" w:hAnsi="Lucida Sans"/>
          <w:b/>
          <w:color w:val="003300"/>
          <w:sz w:val="60"/>
          <w:szCs w:val="60"/>
        </w:rPr>
        <w:t>ELPER</w:t>
      </w:r>
    </w:p>
    <w:p w14:paraId="02AF887F" w14:textId="77777777" w:rsidR="00A30EFA" w:rsidRDefault="00A30EFA" w:rsidP="00A30EFA">
      <w:pPr>
        <w:pBdr>
          <w:top w:val="double" w:sz="12" w:space="1" w:color="008000"/>
          <w:left w:val="double" w:sz="12" w:space="4" w:color="008000"/>
          <w:bottom w:val="double" w:sz="12" w:space="31" w:color="008000"/>
          <w:right w:val="double" w:sz="12" w:space="4" w:color="008000"/>
        </w:pBdr>
        <w:jc w:val="center"/>
        <w:rPr>
          <w:b/>
          <w:sz w:val="72"/>
        </w:rPr>
      </w:pPr>
    </w:p>
    <w:p w14:paraId="2314154E" w14:textId="77777777" w:rsidR="00A30EFA" w:rsidRPr="00023C0B" w:rsidRDefault="00023C0B" w:rsidP="00A30EFA">
      <w:pPr>
        <w:pBdr>
          <w:top w:val="double" w:sz="12" w:space="1" w:color="008000"/>
          <w:left w:val="double" w:sz="12" w:space="4" w:color="008000"/>
          <w:bottom w:val="double" w:sz="12" w:space="31" w:color="008000"/>
          <w:right w:val="double" w:sz="12" w:space="4" w:color="008000"/>
        </w:pBdr>
        <w:jc w:val="center"/>
        <w:rPr>
          <w:b/>
          <w:sz w:val="40"/>
          <w:szCs w:val="40"/>
        </w:rPr>
      </w:pPr>
      <w:r w:rsidRPr="00023C0B">
        <w:rPr>
          <w:b/>
          <w:sz w:val="40"/>
          <w:szCs w:val="40"/>
        </w:rPr>
        <w:t>The SEN</w:t>
      </w:r>
      <w:r w:rsidR="003827E2">
        <w:rPr>
          <w:b/>
          <w:sz w:val="40"/>
          <w:szCs w:val="40"/>
        </w:rPr>
        <w:t>D</w:t>
      </w:r>
      <w:r w:rsidRPr="00023C0B">
        <w:rPr>
          <w:b/>
          <w:sz w:val="40"/>
          <w:szCs w:val="40"/>
        </w:rPr>
        <w:t xml:space="preserve"> Information Report</w:t>
      </w:r>
    </w:p>
    <w:p w14:paraId="54821F68" w14:textId="77777777" w:rsidR="00A30EFA" w:rsidRDefault="00A30EFA" w:rsidP="00A30EFA">
      <w:pPr>
        <w:pBdr>
          <w:top w:val="double" w:sz="12" w:space="1" w:color="008000"/>
          <w:left w:val="double" w:sz="12" w:space="4" w:color="008000"/>
          <w:bottom w:val="double" w:sz="12" w:space="31" w:color="008000"/>
          <w:right w:val="double" w:sz="12" w:space="4" w:color="008000"/>
        </w:pBdr>
        <w:jc w:val="center"/>
        <w:rPr>
          <w:b/>
          <w:sz w:val="72"/>
        </w:rPr>
      </w:pPr>
    </w:p>
    <w:p w14:paraId="1EFBB552" w14:textId="77777777" w:rsidR="00A30EFA" w:rsidRDefault="000E493F" w:rsidP="00A30EFA">
      <w:pPr>
        <w:pBdr>
          <w:top w:val="double" w:sz="12" w:space="1" w:color="008000"/>
          <w:left w:val="double" w:sz="12" w:space="4" w:color="008000"/>
          <w:bottom w:val="double" w:sz="12" w:space="31" w:color="008000"/>
          <w:right w:val="double" w:sz="12" w:space="4" w:color="008000"/>
        </w:pBdr>
        <w:jc w:val="center"/>
        <w:rPr>
          <w:b/>
          <w:sz w:val="72"/>
        </w:rPr>
      </w:pPr>
      <w:r>
        <w:rPr>
          <w:noProof/>
          <w:lang w:eastAsia="en-GB"/>
        </w:rPr>
        <mc:AlternateContent>
          <mc:Choice Requires="wps">
            <w:drawing>
              <wp:anchor distT="0" distB="0" distL="114300" distR="114300" simplePos="0" relativeHeight="251657728" behindDoc="0" locked="0" layoutInCell="1" allowOverlap="1" wp14:anchorId="6029DB69" wp14:editId="40D33970">
                <wp:simplePos x="0" y="0"/>
                <wp:positionH relativeFrom="column">
                  <wp:posOffset>927100</wp:posOffset>
                </wp:positionH>
                <wp:positionV relativeFrom="paragraph">
                  <wp:posOffset>21590</wp:posOffset>
                </wp:positionV>
                <wp:extent cx="4800600" cy="800100"/>
                <wp:effectExtent l="19050" t="19050" r="0" b="0"/>
                <wp:wrapNone/>
                <wp:docPr id="1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00600" cy="800100"/>
                        </a:xfrm>
                        <a:prstGeom prst="rect">
                          <a:avLst/>
                        </a:prstGeom>
                        <a:solidFill>
                          <a:srgbClr val="FFFFFF"/>
                        </a:solidFill>
                        <a:ln w="38100" cmpd="dbl">
                          <a:solidFill>
                            <a:srgbClr val="008000"/>
                          </a:solidFill>
                          <a:miter lim="800000"/>
                          <a:headEnd/>
                          <a:tailEnd/>
                        </a:ln>
                      </wps:spPr>
                      <wps:txbx>
                        <w:txbxContent>
                          <w:p w14:paraId="2AAD64CB" w14:textId="77777777" w:rsidR="00597ACC" w:rsidRPr="00CD22AF" w:rsidRDefault="00597ACC" w:rsidP="00A30EFA">
                            <w:pPr>
                              <w:jc w:val="center"/>
                              <w:rPr>
                                <w:rFonts w:ascii="Arial" w:hAnsi="Arial" w:cs="Arial"/>
                                <w:b/>
                                <w:sz w:val="16"/>
                                <w:szCs w:val="16"/>
                              </w:rPr>
                            </w:pPr>
                          </w:p>
                          <w:p w14:paraId="59007ED6" w14:textId="77777777" w:rsidR="00597ACC" w:rsidRPr="00A30EFA" w:rsidRDefault="00597ACC" w:rsidP="00A30EFA">
                            <w:pPr>
                              <w:jc w:val="center"/>
                              <w:rPr>
                                <w:b/>
                                <w:sz w:val="30"/>
                                <w:szCs w:val="30"/>
                              </w:rPr>
                            </w:pPr>
                            <w:r>
                              <w:rPr>
                                <w:rFonts w:ascii="Arial" w:hAnsi="Arial" w:cs="Arial"/>
                                <w:b/>
                                <w:sz w:val="30"/>
                                <w:szCs w:val="30"/>
                              </w:rPr>
                              <w:t>A helpful report for parents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029DB69" id="_x0000_t202" coordsize="21600,21600" o:spt="202" path="m,l,21600r21600,l21600,xe">
                <v:stroke joinstyle="miter"/>
                <v:path gradientshapeok="t" o:connecttype="rect"/>
              </v:shapetype>
              <v:shape id="Text Box 3" o:spid="_x0000_s1026" type="#_x0000_t202" style="position:absolute;left:0;text-align:left;margin-left:73pt;margin-top:1.7pt;width:378pt;height:63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" strokecolor="green" strokeweight="3pt">
                <v:stroke linestyle="thinThin"/>
                <v:textbox>
                  <w:txbxContent>
                    <w:p w14:paraId="2AAD64CB" w14:textId="77777777" w:rsidR="00597ACC" w:rsidRPr="00CD22AF" w:rsidRDefault="00597ACC" w:rsidP="00A30EFA">
                      <w:pPr>
                        <w:jc w:val="center"/>
                        <w:rPr>
                          <w:rFonts w:ascii="Arial" w:hAnsi="Arial" w:cs="Arial"/>
                          <w:b/>
                          <w:sz w:val="16"/>
                          <w:szCs w:val="16"/>
                        </w:rPr>
                      </w:pPr>
                    </w:p>
                    <w:p w14:paraId="59007ED6" w14:textId="77777777" w:rsidR="00597ACC" w:rsidRPr="00A30EFA" w:rsidRDefault="00597ACC" w:rsidP="00A30EFA">
                      <w:pPr>
                        <w:jc w:val="center"/>
                        <w:rPr>
                          <w:b/>
                          <w:sz w:val="30"/>
                          <w:szCs w:val="30"/>
                        </w:rPr>
                      </w:pPr>
                      <w:r>
                        <w:rPr>
                          <w:rFonts w:ascii="Arial" w:hAnsi="Arial" w:cs="Arial"/>
                          <w:b/>
                          <w:sz w:val="30"/>
                          <w:szCs w:val="30"/>
                        </w:rPr>
                        <w:t>A helpful report for parents</w:t>
                      </w:r>
                    </w:p>
                  </w:txbxContent>
                </v:textbox>
              </v:shape>
            </w:pict>
          </mc:Fallback>
        </mc:AlternateContent>
      </w:r>
    </w:p>
    <w:p w14:paraId="030EAF56" w14:textId="77777777" w:rsidR="00A30EFA" w:rsidRDefault="00A30EFA" w:rsidP="00A30EFA">
      <w:pPr>
        <w:pBdr>
          <w:top w:val="double" w:sz="12" w:space="1" w:color="008000"/>
          <w:left w:val="double" w:sz="12" w:space="4" w:color="008000"/>
          <w:bottom w:val="double" w:sz="12" w:space="31" w:color="008000"/>
          <w:right w:val="double" w:sz="12" w:space="4" w:color="008000"/>
        </w:pBdr>
        <w:jc w:val="center"/>
        <w:rPr>
          <w:b/>
          <w:sz w:val="72"/>
        </w:rPr>
      </w:pPr>
    </w:p>
    <w:p w14:paraId="656936AE" w14:textId="423772AC" w:rsidR="00A30EFA" w:rsidRDefault="00A30EFA" w:rsidP="00A30EFA">
      <w:pPr>
        <w:pBdr>
          <w:top w:val="double" w:sz="12" w:space="1" w:color="008000"/>
          <w:left w:val="double" w:sz="12" w:space="4" w:color="008000"/>
          <w:bottom w:val="double" w:sz="12" w:space="31" w:color="008000"/>
          <w:right w:val="double" w:sz="12" w:space="4" w:color="008000"/>
        </w:pBdr>
        <w:jc w:val="center"/>
        <w:rPr>
          <w:rFonts w:ascii="Arial" w:hAnsi="Arial" w:cs="Arial"/>
          <w:sz w:val="24"/>
          <w:szCs w:val="24"/>
        </w:rPr>
      </w:pPr>
      <w:r w:rsidRPr="00463CA8">
        <w:rPr>
          <w:rFonts w:ascii="Arial" w:hAnsi="Arial" w:cs="Arial"/>
          <w:sz w:val="24"/>
          <w:szCs w:val="24"/>
        </w:rPr>
        <w:t xml:space="preserve">This </w:t>
      </w:r>
      <w:r>
        <w:rPr>
          <w:rFonts w:ascii="Arial" w:hAnsi="Arial" w:cs="Arial"/>
          <w:sz w:val="24"/>
          <w:szCs w:val="24"/>
        </w:rPr>
        <w:t>school is committed to safeguarding and promoting the welfare of children and young people and expects all staff and volunteers to share this commitment</w:t>
      </w:r>
      <w:r w:rsidR="0007609C">
        <w:rPr>
          <w:rFonts w:ascii="Arial" w:hAnsi="Arial" w:cs="Arial"/>
          <w:sz w:val="24"/>
          <w:szCs w:val="24"/>
        </w:rPr>
        <w:t>.</w:t>
      </w:r>
    </w:p>
    <w:p w14:paraId="10639326" w14:textId="77777777" w:rsidR="00A30EFA" w:rsidRDefault="00A30EFA" w:rsidP="00A30EFA">
      <w:pPr>
        <w:pBdr>
          <w:top w:val="double" w:sz="12" w:space="1" w:color="008000"/>
          <w:left w:val="double" w:sz="12" w:space="4" w:color="008000"/>
          <w:bottom w:val="double" w:sz="12" w:space="31" w:color="008000"/>
          <w:right w:val="double" w:sz="12" w:space="4" w:color="008000"/>
        </w:pBdr>
        <w:jc w:val="center"/>
        <w:rPr>
          <w:rFonts w:ascii="Arial" w:hAnsi="Arial" w:cs="Arial"/>
          <w:sz w:val="24"/>
          <w:szCs w:val="24"/>
        </w:rPr>
      </w:pPr>
    </w:p>
    <w:p w14:paraId="5710CC6E" w14:textId="77777777" w:rsidR="00A30EFA" w:rsidRDefault="00A30EFA" w:rsidP="00A30EFA">
      <w:pPr>
        <w:pBdr>
          <w:top w:val="double" w:sz="12" w:space="1" w:color="008000"/>
          <w:left w:val="double" w:sz="12" w:space="4" w:color="008000"/>
          <w:bottom w:val="double" w:sz="12" w:space="31" w:color="008000"/>
          <w:right w:val="double" w:sz="12" w:space="4" w:color="008000"/>
        </w:pBdr>
        <w:jc w:val="center"/>
        <w:rPr>
          <w:rFonts w:ascii="Arial" w:hAnsi="Arial" w:cs="Arial"/>
          <w:sz w:val="24"/>
          <w:szCs w:val="24"/>
        </w:rPr>
      </w:pPr>
    </w:p>
    <w:p w14:paraId="3A7F7792" w14:textId="77777777" w:rsidR="00A30EFA" w:rsidRDefault="00A30EFA" w:rsidP="00A30EFA">
      <w:pPr>
        <w:pBdr>
          <w:top w:val="double" w:sz="12" w:space="1" w:color="008000"/>
          <w:left w:val="double" w:sz="12" w:space="4" w:color="008000"/>
          <w:bottom w:val="double" w:sz="12" w:space="31" w:color="008000"/>
          <w:right w:val="double" w:sz="12" w:space="4" w:color="008000"/>
        </w:pBdr>
        <w:jc w:val="center"/>
        <w:rPr>
          <w:rFonts w:ascii="Arial" w:hAnsi="Arial" w:cs="Arial"/>
          <w:sz w:val="24"/>
          <w:szCs w:val="24"/>
        </w:rPr>
      </w:pPr>
    </w:p>
    <w:p w14:paraId="471AED30" w14:textId="1986CBEA" w:rsidR="00D604DF" w:rsidRDefault="00597ACC" w:rsidP="003224BB">
      <w:pPr>
        <w:pBdr>
          <w:top w:val="double" w:sz="12" w:space="1" w:color="008000"/>
          <w:left w:val="double" w:sz="12" w:space="4" w:color="008000"/>
          <w:bottom w:val="double" w:sz="12" w:space="31" w:color="008000"/>
          <w:right w:val="double" w:sz="12" w:space="4" w:color="008000"/>
        </w:pBdr>
        <w:jc w:val="right"/>
        <w:rPr>
          <w:b/>
          <w:sz w:val="24"/>
        </w:rPr>
      </w:pPr>
      <w:r>
        <w:rPr>
          <w:rFonts w:ascii="Arial" w:hAnsi="Arial" w:cs="Arial"/>
          <w:sz w:val="24"/>
          <w:szCs w:val="24"/>
        </w:rPr>
        <w:t>July 202</w:t>
      </w:r>
      <w:r w:rsidR="00FE015D">
        <w:rPr>
          <w:rFonts w:ascii="Arial" w:hAnsi="Arial" w:cs="Arial"/>
          <w:sz w:val="24"/>
          <w:szCs w:val="24"/>
        </w:rPr>
        <w:t>5</w:t>
      </w:r>
    </w:p>
    <w:p w14:paraId="6F0A1969" w14:textId="77777777" w:rsidR="00196F77" w:rsidRPr="00AC0534" w:rsidRDefault="00B04A8B" w:rsidP="00196F77">
      <w:pPr>
        <w:rPr>
          <w:rFonts w:ascii="Arial" w:hAnsi="Arial" w:cs="Arial"/>
          <w:b/>
          <w:sz w:val="24"/>
          <w:szCs w:val="24"/>
          <w:u w:val="single"/>
        </w:rPr>
      </w:pPr>
      <w:r>
        <w:rPr>
          <w:b/>
          <w:sz w:val="24"/>
        </w:rPr>
        <w:br w:type="page"/>
      </w:r>
    </w:p>
    <w:p w14:paraId="717DBC37" w14:textId="77777777" w:rsidR="00196F77" w:rsidRPr="00AC0534" w:rsidRDefault="00196F77" w:rsidP="00196F77">
      <w:pPr>
        <w:rPr>
          <w:rFonts w:ascii="Arial" w:hAnsi="Arial" w:cs="Arial"/>
          <w:b/>
          <w:sz w:val="24"/>
          <w:szCs w:val="24"/>
          <w:u w:val="single"/>
        </w:rPr>
      </w:pPr>
    </w:p>
    <w:p w14:paraId="7FAA798C" w14:textId="77777777" w:rsidR="00196F77" w:rsidRDefault="00196F77" w:rsidP="00196F77">
      <w:pPr>
        <w:rPr>
          <w:rFonts w:ascii="Arial" w:hAnsi="Arial" w:cs="Arial"/>
          <w:sz w:val="24"/>
          <w:szCs w:val="24"/>
        </w:rPr>
      </w:pPr>
    </w:p>
    <w:p w14:paraId="4A05DB88" w14:textId="77777777" w:rsidR="00EA694F" w:rsidRDefault="00196F77" w:rsidP="00EA694F">
      <w:pPr>
        <w:jc w:val="center"/>
        <w:rPr>
          <w:rFonts w:ascii="Arial" w:hAnsi="Arial" w:cs="Arial"/>
          <w:b/>
          <w:sz w:val="32"/>
          <w:szCs w:val="32"/>
          <w:u w:val="single"/>
        </w:rPr>
      </w:pPr>
      <w:r w:rsidRPr="00196F77">
        <w:rPr>
          <w:rFonts w:ascii="Arial" w:hAnsi="Arial" w:cs="Arial"/>
          <w:b/>
          <w:sz w:val="32"/>
          <w:szCs w:val="32"/>
          <w:u w:val="single"/>
        </w:rPr>
        <w:t>SEN</w:t>
      </w:r>
      <w:r w:rsidR="003827E2">
        <w:rPr>
          <w:rFonts w:ascii="Arial" w:hAnsi="Arial" w:cs="Arial"/>
          <w:b/>
          <w:sz w:val="32"/>
          <w:szCs w:val="32"/>
          <w:u w:val="single"/>
        </w:rPr>
        <w:t>D</w:t>
      </w:r>
      <w:r w:rsidRPr="00196F77">
        <w:rPr>
          <w:rFonts w:ascii="Arial" w:hAnsi="Arial" w:cs="Arial"/>
          <w:b/>
          <w:sz w:val="32"/>
          <w:szCs w:val="32"/>
          <w:u w:val="single"/>
        </w:rPr>
        <w:t xml:space="preserve"> Inf</w:t>
      </w:r>
      <w:r w:rsidR="00EA694F">
        <w:rPr>
          <w:rFonts w:ascii="Arial" w:hAnsi="Arial" w:cs="Arial"/>
          <w:b/>
          <w:sz w:val="32"/>
          <w:szCs w:val="32"/>
          <w:u w:val="single"/>
        </w:rPr>
        <w:t>ormation Report</w:t>
      </w:r>
    </w:p>
    <w:p w14:paraId="5DC3CAFE" w14:textId="77777777" w:rsidR="00C93EF7" w:rsidRDefault="00C93EF7" w:rsidP="00EA694F">
      <w:pPr>
        <w:jc w:val="center"/>
        <w:rPr>
          <w:rFonts w:ascii="Arial" w:hAnsi="Arial" w:cs="Arial"/>
          <w:b/>
          <w:sz w:val="32"/>
          <w:szCs w:val="32"/>
          <w:u w:val="single"/>
        </w:rPr>
      </w:pPr>
    </w:p>
    <w:p w14:paraId="3B4F6344" w14:textId="77777777" w:rsidR="00A83963" w:rsidRPr="00BA7E5A" w:rsidRDefault="00A83963" w:rsidP="00EA694F">
      <w:pPr>
        <w:jc w:val="center"/>
        <w:rPr>
          <w:rFonts w:ascii="Arial" w:hAnsi="Arial" w:cs="Arial"/>
          <w:b/>
          <w:sz w:val="32"/>
          <w:szCs w:val="32"/>
        </w:rPr>
      </w:pPr>
      <w:r w:rsidRPr="00BA7E5A">
        <w:rPr>
          <w:rFonts w:ascii="Arial" w:hAnsi="Arial" w:cs="Arial"/>
          <w:b/>
          <w:sz w:val="32"/>
          <w:szCs w:val="32"/>
        </w:rPr>
        <w:t>Contents</w:t>
      </w:r>
      <w:r w:rsidR="00C93EF7" w:rsidRPr="00BA7E5A">
        <w:rPr>
          <w:rFonts w:ascii="Arial" w:hAnsi="Arial" w:cs="Arial"/>
          <w:b/>
          <w:sz w:val="32"/>
          <w:szCs w:val="32"/>
        </w:rPr>
        <w:t>:</w:t>
      </w:r>
    </w:p>
    <w:p w14:paraId="6F9FFE3E" w14:textId="77777777" w:rsidR="00C93EF7" w:rsidRDefault="00C93EF7" w:rsidP="00EA694F">
      <w:pPr>
        <w:jc w:val="center"/>
        <w:rPr>
          <w:rFonts w:ascii="Arial" w:hAnsi="Arial" w:cs="Arial"/>
          <w:b/>
          <w:sz w:val="32"/>
          <w:szCs w:val="32"/>
          <w:u w:val="single"/>
        </w:rPr>
      </w:pPr>
    </w:p>
    <w:tbl>
      <w:tblPr>
        <w:tblW w:w="0" w:type="auto"/>
        <w:tblLook w:val="04A0" w:firstRow="1" w:lastRow="0" w:firstColumn="1" w:lastColumn="0" w:noHBand="0" w:noVBand="1"/>
      </w:tblPr>
      <w:tblGrid>
        <w:gridCol w:w="6092"/>
        <w:gridCol w:w="3988"/>
      </w:tblGrid>
      <w:tr w:rsidR="006D44D6" w:rsidRPr="00296229" w14:paraId="7BA8B7D8" w14:textId="77777777" w:rsidTr="004B287A">
        <w:tc>
          <w:tcPr>
            <w:tcW w:w="6204" w:type="dxa"/>
            <w:shd w:val="clear" w:color="auto" w:fill="auto"/>
          </w:tcPr>
          <w:p w14:paraId="67E988DB" w14:textId="13135A36" w:rsidR="006D44D6" w:rsidRDefault="00810CE7" w:rsidP="004B287A">
            <w:pPr>
              <w:rPr>
                <w:rFonts w:ascii="Arial" w:hAnsi="Arial" w:cs="Arial"/>
                <w:sz w:val="24"/>
                <w:szCs w:val="24"/>
              </w:rPr>
            </w:pPr>
            <w:r>
              <w:rPr>
                <w:rFonts w:ascii="Arial" w:hAnsi="Arial" w:cs="Arial"/>
                <w:sz w:val="24"/>
                <w:szCs w:val="24"/>
              </w:rPr>
              <w:fldChar w:fldCharType="begin"/>
            </w:r>
            <w:r>
              <w:rPr>
                <w:rFonts w:ascii="Arial" w:hAnsi="Arial" w:cs="Arial"/>
                <w:sz w:val="24"/>
                <w:szCs w:val="24"/>
              </w:rPr>
              <w:instrText xml:space="preserve"> REF First_heading \h </w:instrText>
            </w:r>
            <w:r w:rsidR="004B287A">
              <w:rPr>
                <w:rFonts w:ascii="Arial" w:hAnsi="Arial" w:cs="Arial"/>
                <w:sz w:val="24"/>
                <w:szCs w:val="24"/>
              </w:rPr>
              <w:instrText xml:space="preserve"> \* MERGEFORMAT </w:instrText>
            </w:r>
            <w:r>
              <w:rPr>
                <w:rFonts w:ascii="Arial" w:hAnsi="Arial" w:cs="Arial"/>
                <w:sz w:val="24"/>
                <w:szCs w:val="24"/>
              </w:rPr>
            </w:r>
            <w:r>
              <w:rPr>
                <w:rFonts w:ascii="Arial" w:hAnsi="Arial" w:cs="Arial"/>
                <w:sz w:val="24"/>
                <w:szCs w:val="24"/>
              </w:rPr>
              <w:fldChar w:fldCharType="separate"/>
            </w:r>
            <w:r w:rsidR="0065371F">
              <w:rPr>
                <w:rFonts w:ascii="Arial" w:hAnsi="Arial" w:cs="Arial"/>
                <w:b/>
                <w:sz w:val="24"/>
                <w:szCs w:val="24"/>
                <w:u w:val="single"/>
              </w:rPr>
              <w:t>Aims</w:t>
            </w:r>
            <w:r>
              <w:rPr>
                <w:rFonts w:ascii="Arial" w:hAnsi="Arial" w:cs="Arial"/>
                <w:sz w:val="24"/>
                <w:szCs w:val="24"/>
              </w:rPr>
              <w:fldChar w:fldCharType="end"/>
            </w:r>
          </w:p>
          <w:p w14:paraId="05342EFA" w14:textId="77777777" w:rsidR="00B37420" w:rsidRDefault="00B37420" w:rsidP="004B287A">
            <w:pPr>
              <w:rPr>
                <w:rFonts w:ascii="Arial" w:hAnsi="Arial" w:cs="Arial"/>
                <w:sz w:val="24"/>
                <w:szCs w:val="24"/>
              </w:rPr>
            </w:pPr>
          </w:p>
          <w:p w14:paraId="3DFAD223" w14:textId="77777777" w:rsidR="002B7DB6" w:rsidRDefault="00B37420" w:rsidP="004B287A">
            <w:pPr>
              <w:rPr>
                <w:rFonts w:ascii="Arial" w:hAnsi="Arial" w:cs="Arial"/>
                <w:b/>
                <w:sz w:val="24"/>
                <w:szCs w:val="24"/>
                <w:u w:val="single"/>
              </w:rPr>
            </w:pPr>
            <w:r w:rsidRPr="00B37420">
              <w:rPr>
                <w:rFonts w:ascii="Arial" w:hAnsi="Arial" w:cs="Arial"/>
                <w:b/>
                <w:sz w:val="24"/>
                <w:szCs w:val="24"/>
                <w:u w:val="single"/>
              </w:rPr>
              <w:t xml:space="preserve">Admissions </w:t>
            </w:r>
          </w:p>
          <w:p w14:paraId="5A5C4DB9" w14:textId="77777777" w:rsidR="002B7DB6" w:rsidRDefault="002B7DB6" w:rsidP="004B287A">
            <w:pPr>
              <w:rPr>
                <w:rFonts w:ascii="Arial" w:hAnsi="Arial" w:cs="Arial"/>
                <w:b/>
                <w:sz w:val="24"/>
                <w:szCs w:val="24"/>
                <w:u w:val="single"/>
              </w:rPr>
            </w:pPr>
          </w:p>
          <w:p w14:paraId="221E9736" w14:textId="77777777" w:rsidR="00643707" w:rsidRDefault="002B7DB6" w:rsidP="004B287A">
            <w:pPr>
              <w:rPr>
                <w:rFonts w:ascii="Arial" w:hAnsi="Arial" w:cs="Arial"/>
                <w:b/>
                <w:sz w:val="24"/>
                <w:szCs w:val="24"/>
                <w:u w:val="single"/>
              </w:rPr>
            </w:pPr>
            <w:r>
              <w:rPr>
                <w:rFonts w:ascii="Arial" w:hAnsi="Arial" w:cs="Arial"/>
                <w:b/>
                <w:sz w:val="24"/>
                <w:szCs w:val="24"/>
                <w:u w:val="single"/>
              </w:rPr>
              <w:t>Accessibility</w:t>
            </w:r>
            <w:r w:rsidR="00B37420" w:rsidRPr="00B37420">
              <w:rPr>
                <w:rFonts w:ascii="Arial" w:hAnsi="Arial" w:cs="Arial"/>
                <w:b/>
                <w:sz w:val="24"/>
                <w:szCs w:val="24"/>
                <w:u w:val="single"/>
              </w:rPr>
              <w:t xml:space="preserve">  </w:t>
            </w:r>
          </w:p>
          <w:p w14:paraId="0A9BC6C4" w14:textId="77777777" w:rsidR="00643707" w:rsidRDefault="00643707" w:rsidP="004B287A">
            <w:pPr>
              <w:rPr>
                <w:rFonts w:ascii="Arial" w:hAnsi="Arial" w:cs="Arial"/>
                <w:b/>
                <w:sz w:val="24"/>
                <w:szCs w:val="24"/>
                <w:u w:val="single"/>
              </w:rPr>
            </w:pPr>
          </w:p>
          <w:p w14:paraId="15250002" w14:textId="77777777" w:rsidR="00B37420" w:rsidRPr="00B37420" w:rsidRDefault="00643707" w:rsidP="004B287A">
            <w:pPr>
              <w:rPr>
                <w:rFonts w:ascii="Arial" w:hAnsi="Arial" w:cs="Arial"/>
                <w:b/>
                <w:sz w:val="24"/>
                <w:szCs w:val="24"/>
                <w:u w:val="single"/>
              </w:rPr>
            </w:pPr>
            <w:r>
              <w:rPr>
                <w:rFonts w:ascii="Arial" w:hAnsi="Arial" w:cs="Arial"/>
                <w:b/>
                <w:sz w:val="24"/>
                <w:szCs w:val="24"/>
                <w:u w:val="single"/>
              </w:rPr>
              <w:t>Equality and Provision for children with a Disability</w:t>
            </w:r>
            <w:r w:rsidR="00B37420" w:rsidRPr="00B37420">
              <w:rPr>
                <w:rFonts w:ascii="Arial" w:hAnsi="Arial" w:cs="Arial"/>
                <w:b/>
                <w:sz w:val="24"/>
                <w:szCs w:val="24"/>
                <w:u w:val="single"/>
              </w:rPr>
              <w:t xml:space="preserve">                                                                         </w:t>
            </w:r>
          </w:p>
          <w:p w14:paraId="477E060C" w14:textId="77777777" w:rsidR="004B287A" w:rsidRPr="00296229" w:rsidRDefault="004B287A" w:rsidP="004B287A">
            <w:pPr>
              <w:rPr>
                <w:rFonts w:ascii="Arial" w:hAnsi="Arial" w:cs="Arial"/>
                <w:sz w:val="24"/>
                <w:szCs w:val="24"/>
              </w:rPr>
            </w:pPr>
          </w:p>
        </w:tc>
        <w:tc>
          <w:tcPr>
            <w:tcW w:w="4092" w:type="dxa"/>
            <w:shd w:val="clear" w:color="auto" w:fill="auto"/>
          </w:tcPr>
          <w:p w14:paraId="48BAD27A" w14:textId="77777777" w:rsidR="006D44D6" w:rsidRDefault="006D44D6" w:rsidP="004B287A">
            <w:pPr>
              <w:spacing w:after="240"/>
              <w:rPr>
                <w:rFonts w:ascii="Arial" w:hAnsi="Arial" w:cs="Arial"/>
                <w:sz w:val="24"/>
                <w:szCs w:val="24"/>
              </w:rPr>
            </w:pPr>
            <w:r>
              <w:rPr>
                <w:rFonts w:ascii="Arial" w:hAnsi="Arial" w:cs="Arial"/>
                <w:sz w:val="24"/>
                <w:szCs w:val="24"/>
              </w:rPr>
              <w:t>Page 3</w:t>
            </w:r>
          </w:p>
          <w:p w14:paraId="42295D2D" w14:textId="77777777" w:rsidR="00B37420" w:rsidRDefault="00B37420" w:rsidP="004B287A">
            <w:pPr>
              <w:spacing w:after="240"/>
              <w:rPr>
                <w:rFonts w:ascii="Arial" w:hAnsi="Arial" w:cs="Arial"/>
                <w:sz w:val="24"/>
                <w:szCs w:val="24"/>
              </w:rPr>
            </w:pPr>
            <w:r>
              <w:rPr>
                <w:rFonts w:ascii="Arial" w:hAnsi="Arial" w:cs="Arial"/>
                <w:sz w:val="24"/>
                <w:szCs w:val="24"/>
              </w:rPr>
              <w:t>Page 3</w:t>
            </w:r>
          </w:p>
          <w:p w14:paraId="47E84C6E" w14:textId="77777777" w:rsidR="002B7DB6" w:rsidRDefault="002B7DB6" w:rsidP="004B287A">
            <w:pPr>
              <w:spacing w:after="240"/>
              <w:rPr>
                <w:rFonts w:ascii="Arial" w:hAnsi="Arial" w:cs="Arial"/>
                <w:sz w:val="24"/>
                <w:szCs w:val="24"/>
              </w:rPr>
            </w:pPr>
            <w:r>
              <w:rPr>
                <w:rFonts w:ascii="Arial" w:hAnsi="Arial" w:cs="Arial"/>
                <w:sz w:val="24"/>
                <w:szCs w:val="24"/>
              </w:rPr>
              <w:t>Page 3</w:t>
            </w:r>
          </w:p>
          <w:p w14:paraId="35C903EF" w14:textId="77777777" w:rsidR="00643707" w:rsidRPr="00296229" w:rsidRDefault="00643707" w:rsidP="004B287A">
            <w:pPr>
              <w:spacing w:after="240"/>
              <w:rPr>
                <w:rFonts w:ascii="Arial" w:hAnsi="Arial" w:cs="Arial"/>
                <w:sz w:val="24"/>
                <w:szCs w:val="24"/>
              </w:rPr>
            </w:pPr>
            <w:r>
              <w:rPr>
                <w:rFonts w:ascii="Arial" w:hAnsi="Arial" w:cs="Arial"/>
                <w:sz w:val="24"/>
                <w:szCs w:val="24"/>
              </w:rPr>
              <w:t xml:space="preserve">Page </w:t>
            </w:r>
            <w:r w:rsidR="00C57106">
              <w:rPr>
                <w:rFonts w:ascii="Arial" w:hAnsi="Arial" w:cs="Arial"/>
                <w:sz w:val="24"/>
                <w:szCs w:val="24"/>
              </w:rPr>
              <w:t>3</w:t>
            </w:r>
          </w:p>
        </w:tc>
      </w:tr>
      <w:tr w:rsidR="004B287A" w:rsidRPr="00296229" w14:paraId="7F3E0509" w14:textId="77777777" w:rsidTr="004B287A">
        <w:tc>
          <w:tcPr>
            <w:tcW w:w="6204" w:type="dxa"/>
            <w:shd w:val="clear" w:color="auto" w:fill="auto"/>
          </w:tcPr>
          <w:p w14:paraId="4C5BBAAA" w14:textId="77777777" w:rsidR="0065371F" w:rsidRPr="001D0088" w:rsidRDefault="004B287A" w:rsidP="00215155">
            <w:pPr>
              <w:pStyle w:val="Default"/>
              <w:rPr>
                <w:b/>
                <w:bCs/>
                <w:u w:val="single"/>
              </w:rPr>
            </w:pPr>
            <w:r>
              <w:fldChar w:fldCharType="begin"/>
            </w:r>
            <w:r>
              <w:instrText xml:space="preserve"> REF Second_heading \h </w:instrText>
            </w:r>
            <w:r>
              <w:fldChar w:fldCharType="separate"/>
            </w:r>
            <w:r w:rsidR="0065371F" w:rsidRPr="001D0088">
              <w:rPr>
                <w:b/>
                <w:bCs/>
                <w:u w:val="single"/>
              </w:rPr>
              <w:t xml:space="preserve">Admission of children with Special Educational Needs and/or Disabilities </w:t>
            </w:r>
          </w:p>
          <w:p w14:paraId="7614E4EB" w14:textId="77777777" w:rsidR="0065371F" w:rsidRPr="001D0088" w:rsidRDefault="0065371F" w:rsidP="00215155">
            <w:pPr>
              <w:pStyle w:val="Default"/>
            </w:pPr>
          </w:p>
          <w:p w14:paraId="1A9F116C" w14:textId="77777777" w:rsidR="0065371F" w:rsidRPr="001D0088" w:rsidRDefault="0065371F" w:rsidP="00215155">
            <w:pPr>
              <w:rPr>
                <w:rFonts w:ascii="Arial" w:hAnsi="Arial" w:cs="Arial"/>
                <w:b/>
                <w:sz w:val="24"/>
                <w:szCs w:val="24"/>
                <w:u w:val="single"/>
              </w:rPr>
            </w:pPr>
            <w:r w:rsidRPr="001D0088">
              <w:rPr>
                <w:rFonts w:ascii="Arial" w:hAnsi="Arial" w:cs="Arial"/>
                <w:sz w:val="24"/>
                <w:szCs w:val="24"/>
              </w:rPr>
              <w:t>As a Local Authority School, all admissions are dealt with by the Local Authority. Our website, under the ‘About Us’ tab, provides information about how to apply for a place at St. John’s.</w:t>
            </w:r>
          </w:p>
          <w:p w14:paraId="636C0E0F" w14:textId="77777777" w:rsidR="0065371F" w:rsidRPr="001D0088" w:rsidRDefault="0065371F" w:rsidP="00596735">
            <w:pPr>
              <w:rPr>
                <w:rFonts w:ascii="Arial" w:hAnsi="Arial" w:cs="Arial"/>
                <w:b/>
                <w:sz w:val="24"/>
                <w:szCs w:val="24"/>
                <w:u w:val="single"/>
              </w:rPr>
            </w:pPr>
          </w:p>
          <w:p w14:paraId="43644DA2" w14:textId="77777777" w:rsidR="0065371F" w:rsidRPr="001D0088" w:rsidRDefault="0065371F" w:rsidP="00596735">
            <w:pPr>
              <w:rPr>
                <w:rFonts w:ascii="Arial" w:hAnsi="Arial" w:cs="Arial"/>
                <w:b/>
                <w:sz w:val="24"/>
                <w:szCs w:val="24"/>
                <w:u w:val="single"/>
              </w:rPr>
            </w:pPr>
            <w:r w:rsidRPr="001D0088">
              <w:rPr>
                <w:rFonts w:ascii="Arial" w:hAnsi="Arial" w:cs="Arial"/>
                <w:b/>
                <w:sz w:val="24"/>
                <w:szCs w:val="24"/>
                <w:u w:val="single"/>
              </w:rPr>
              <w:t>Accessibility</w:t>
            </w:r>
          </w:p>
          <w:p w14:paraId="7A03272D" w14:textId="77777777" w:rsidR="0065371F" w:rsidRPr="001D0088" w:rsidRDefault="0065371F" w:rsidP="00596735">
            <w:pPr>
              <w:rPr>
                <w:rFonts w:ascii="Arial" w:hAnsi="Arial" w:cs="Arial"/>
                <w:b/>
                <w:sz w:val="24"/>
                <w:szCs w:val="24"/>
                <w:u w:val="single"/>
              </w:rPr>
            </w:pPr>
          </w:p>
          <w:p w14:paraId="6602D5B1" w14:textId="77777777" w:rsidR="0065371F" w:rsidRPr="001D0088" w:rsidRDefault="0065371F" w:rsidP="002B7DB6">
            <w:pPr>
              <w:pStyle w:val="Default"/>
            </w:pPr>
            <w:r w:rsidRPr="001D0088">
              <w:t xml:space="preserve">We ensure that: </w:t>
            </w:r>
          </w:p>
          <w:p w14:paraId="15CCDA52" w14:textId="77777777" w:rsidR="0065371F" w:rsidRPr="001D0088" w:rsidRDefault="0065371F" w:rsidP="002B7DB6">
            <w:pPr>
              <w:pStyle w:val="Default"/>
              <w:numPr>
                <w:ilvl w:val="0"/>
                <w:numId w:val="43"/>
              </w:numPr>
              <w:spacing w:after="36"/>
            </w:pPr>
            <w:r w:rsidRPr="001D0088">
              <w:t xml:space="preserve">children with disabilities can participate fully in the curriculum </w:t>
            </w:r>
          </w:p>
          <w:p w14:paraId="6EE0284B" w14:textId="77777777" w:rsidR="0065371F" w:rsidRPr="001D0088" w:rsidRDefault="0065371F" w:rsidP="002B7DB6">
            <w:pPr>
              <w:pStyle w:val="Default"/>
              <w:numPr>
                <w:ilvl w:val="0"/>
                <w:numId w:val="43"/>
              </w:numPr>
              <w:spacing w:after="36"/>
            </w:pPr>
            <w:r w:rsidRPr="001D0088">
              <w:t xml:space="preserve">we continue to evaluate and review access to the physical environment to enable pupils to take part in all aspects of school life </w:t>
            </w:r>
          </w:p>
          <w:p w14:paraId="2876C167" w14:textId="77777777" w:rsidR="0065371F" w:rsidRPr="001D0088" w:rsidRDefault="0065371F" w:rsidP="002B7DB6">
            <w:pPr>
              <w:pStyle w:val="Default"/>
              <w:numPr>
                <w:ilvl w:val="0"/>
                <w:numId w:val="43"/>
              </w:numPr>
            </w:pPr>
            <w:r w:rsidRPr="001D0088">
              <w:t xml:space="preserve">we continue to ensure all pupils have access to information in a relevant format to meet their needs </w:t>
            </w:r>
          </w:p>
          <w:p w14:paraId="6EE66581" w14:textId="77777777" w:rsidR="0065371F" w:rsidRPr="001D0088" w:rsidRDefault="0065371F" w:rsidP="002B7DB6">
            <w:pPr>
              <w:pStyle w:val="Default"/>
            </w:pPr>
          </w:p>
          <w:p w14:paraId="17D104F2" w14:textId="77777777" w:rsidR="0065371F" w:rsidRPr="001D0088" w:rsidRDefault="0065371F" w:rsidP="002B7DB6">
            <w:pPr>
              <w:pStyle w:val="Default"/>
            </w:pPr>
            <w:r w:rsidRPr="001D0088">
              <w:t>For more information, please see the accessibility plan, available in the ‘Policies and Paperwork’ section of the St. John’s website.</w:t>
            </w:r>
          </w:p>
          <w:p w14:paraId="48B76DCA" w14:textId="77777777" w:rsidR="0065371F" w:rsidRPr="001D0088" w:rsidRDefault="0065371F" w:rsidP="00596735">
            <w:pPr>
              <w:rPr>
                <w:rFonts w:ascii="Arial" w:hAnsi="Arial" w:cs="Arial"/>
                <w:sz w:val="24"/>
                <w:szCs w:val="24"/>
              </w:rPr>
            </w:pPr>
          </w:p>
          <w:p w14:paraId="3FFBA8DD" w14:textId="77777777" w:rsidR="0065371F" w:rsidRPr="001D0088" w:rsidRDefault="0065371F" w:rsidP="002B7DB6">
            <w:pPr>
              <w:pStyle w:val="Default"/>
              <w:rPr>
                <w:b/>
                <w:bCs/>
                <w:u w:val="single"/>
              </w:rPr>
            </w:pPr>
          </w:p>
          <w:p w14:paraId="3489EEE4" w14:textId="77777777" w:rsidR="0065371F" w:rsidRPr="001D0088" w:rsidRDefault="0065371F" w:rsidP="002B7DB6">
            <w:pPr>
              <w:pStyle w:val="Default"/>
              <w:rPr>
                <w:b/>
                <w:bCs/>
                <w:u w:val="single"/>
              </w:rPr>
            </w:pPr>
            <w:r w:rsidRPr="001D0088">
              <w:rPr>
                <w:b/>
                <w:bCs/>
                <w:u w:val="single"/>
              </w:rPr>
              <w:t xml:space="preserve">Equality and Provision for Children with a Disability </w:t>
            </w:r>
          </w:p>
          <w:p w14:paraId="2A9E7B0B" w14:textId="77777777" w:rsidR="0065371F" w:rsidRPr="001D0088" w:rsidRDefault="0065371F" w:rsidP="002B7DB6">
            <w:pPr>
              <w:pStyle w:val="Default"/>
            </w:pPr>
          </w:p>
          <w:p w14:paraId="1CE32326" w14:textId="77777777" w:rsidR="0065371F" w:rsidRPr="001D0088" w:rsidRDefault="0065371F" w:rsidP="002B7DB6">
            <w:pPr>
              <w:rPr>
                <w:rFonts w:ascii="Arial" w:hAnsi="Arial" w:cs="Arial"/>
                <w:sz w:val="24"/>
                <w:szCs w:val="24"/>
              </w:rPr>
            </w:pPr>
            <w:r w:rsidRPr="001D0088">
              <w:rPr>
                <w:rFonts w:ascii="Arial" w:hAnsi="Arial" w:cs="Arial"/>
                <w:sz w:val="24"/>
                <w:szCs w:val="24"/>
              </w:rPr>
              <w:t>In accordance with the Equality Act (2010) and reflecting international human rights standards, we will adapt provision for disabled children by making reasonable adjustments in order to ensure equality of opportunities to all. For further information please refer to our Equality Policy on our website in the ‘Policies and Paperwork’ section.</w:t>
            </w:r>
          </w:p>
          <w:p w14:paraId="50C82D97" w14:textId="77777777" w:rsidR="0065371F" w:rsidRPr="001D0088" w:rsidRDefault="0065371F" w:rsidP="002B7DB6">
            <w:pPr>
              <w:rPr>
                <w:rFonts w:ascii="Arial" w:hAnsi="Arial" w:cs="Arial"/>
                <w:b/>
                <w:sz w:val="24"/>
                <w:szCs w:val="24"/>
                <w:u w:val="single"/>
              </w:rPr>
            </w:pPr>
          </w:p>
          <w:p w14:paraId="2A89C9F5" w14:textId="77777777" w:rsidR="0065371F" w:rsidRPr="001D0088" w:rsidRDefault="0065371F" w:rsidP="00596735">
            <w:pPr>
              <w:rPr>
                <w:rFonts w:ascii="Arial" w:hAnsi="Arial" w:cs="Arial"/>
                <w:b/>
                <w:sz w:val="24"/>
                <w:szCs w:val="24"/>
                <w:u w:val="single"/>
              </w:rPr>
            </w:pPr>
          </w:p>
          <w:p w14:paraId="03157627" w14:textId="77777777" w:rsidR="0065371F" w:rsidRPr="001D0088" w:rsidRDefault="0065371F" w:rsidP="00596735">
            <w:pPr>
              <w:rPr>
                <w:rFonts w:ascii="Arial" w:hAnsi="Arial" w:cs="Arial"/>
                <w:b/>
                <w:sz w:val="24"/>
                <w:szCs w:val="24"/>
                <w:u w:val="single"/>
              </w:rPr>
            </w:pPr>
            <w:r w:rsidRPr="001D0088">
              <w:rPr>
                <w:rFonts w:ascii="Arial" w:hAnsi="Arial" w:cs="Arial"/>
                <w:b/>
                <w:sz w:val="24"/>
                <w:szCs w:val="24"/>
                <w:u w:val="single"/>
              </w:rPr>
              <w:t>The Special Educational Needs coordinator</w:t>
            </w:r>
          </w:p>
          <w:p w14:paraId="661CEDBF" w14:textId="77777777" w:rsidR="004B287A" w:rsidRDefault="004B287A" w:rsidP="004B287A">
            <w:pPr>
              <w:rPr>
                <w:rFonts w:ascii="Arial" w:hAnsi="Arial" w:cs="Arial"/>
                <w:sz w:val="24"/>
                <w:szCs w:val="24"/>
              </w:rPr>
            </w:pPr>
            <w:r>
              <w:rPr>
                <w:rFonts w:ascii="Arial" w:hAnsi="Arial" w:cs="Arial"/>
                <w:sz w:val="24"/>
                <w:szCs w:val="24"/>
              </w:rPr>
              <w:lastRenderedPageBreak/>
              <w:fldChar w:fldCharType="end"/>
            </w:r>
          </w:p>
        </w:tc>
        <w:tc>
          <w:tcPr>
            <w:tcW w:w="4092" w:type="dxa"/>
            <w:shd w:val="clear" w:color="auto" w:fill="auto"/>
          </w:tcPr>
          <w:p w14:paraId="7ED9A93A" w14:textId="77777777" w:rsidR="004B287A" w:rsidRDefault="00643707" w:rsidP="004B287A">
            <w:pPr>
              <w:spacing w:after="240"/>
              <w:rPr>
                <w:rFonts w:ascii="Arial" w:hAnsi="Arial" w:cs="Arial"/>
                <w:sz w:val="24"/>
                <w:szCs w:val="24"/>
              </w:rPr>
            </w:pPr>
            <w:r>
              <w:rPr>
                <w:rFonts w:ascii="Arial" w:hAnsi="Arial" w:cs="Arial"/>
                <w:sz w:val="24"/>
                <w:szCs w:val="24"/>
              </w:rPr>
              <w:lastRenderedPageBreak/>
              <w:t xml:space="preserve">Page </w:t>
            </w:r>
            <w:r w:rsidR="00C57106">
              <w:rPr>
                <w:rFonts w:ascii="Arial" w:hAnsi="Arial" w:cs="Arial"/>
                <w:sz w:val="24"/>
                <w:szCs w:val="24"/>
              </w:rPr>
              <w:t>3</w:t>
            </w:r>
          </w:p>
        </w:tc>
      </w:tr>
      <w:tr w:rsidR="004B287A" w:rsidRPr="00296229" w14:paraId="75CBE311" w14:textId="77777777" w:rsidTr="004B287A">
        <w:tc>
          <w:tcPr>
            <w:tcW w:w="6204" w:type="dxa"/>
            <w:shd w:val="clear" w:color="auto" w:fill="auto"/>
          </w:tcPr>
          <w:p w14:paraId="70997A0D" w14:textId="77777777" w:rsidR="0065371F" w:rsidRPr="001D0088" w:rsidRDefault="004B287A" w:rsidP="005A16B0">
            <w:pPr>
              <w:rPr>
                <w:rFonts w:ascii="Arial" w:hAnsi="Arial" w:cs="Arial"/>
                <w:b/>
                <w:sz w:val="24"/>
                <w:szCs w:val="24"/>
                <w:u w:val="single"/>
              </w:rPr>
            </w:pPr>
            <w:r>
              <w:rPr>
                <w:rFonts w:ascii="Arial" w:hAnsi="Arial" w:cs="Arial"/>
                <w:sz w:val="24"/>
                <w:szCs w:val="24"/>
              </w:rPr>
              <w:fldChar w:fldCharType="begin"/>
            </w:r>
            <w:r>
              <w:rPr>
                <w:rFonts w:ascii="Arial" w:hAnsi="Arial" w:cs="Arial"/>
                <w:sz w:val="24"/>
                <w:szCs w:val="24"/>
              </w:rPr>
              <w:instrText xml:space="preserve"> REF Third_heading \h </w:instrText>
            </w:r>
            <w:r>
              <w:rPr>
                <w:rFonts w:ascii="Arial" w:hAnsi="Arial" w:cs="Arial"/>
                <w:sz w:val="24"/>
                <w:szCs w:val="24"/>
              </w:rPr>
            </w:r>
            <w:r>
              <w:rPr>
                <w:rFonts w:ascii="Arial" w:hAnsi="Arial" w:cs="Arial"/>
                <w:sz w:val="24"/>
                <w:szCs w:val="24"/>
              </w:rPr>
              <w:fldChar w:fldCharType="separate"/>
            </w:r>
            <w:r w:rsidR="0065371F" w:rsidRPr="001D0088">
              <w:rPr>
                <w:rFonts w:ascii="Arial" w:hAnsi="Arial" w:cs="Arial"/>
                <w:b/>
                <w:sz w:val="24"/>
                <w:szCs w:val="24"/>
                <w:u w:val="single"/>
              </w:rPr>
              <w:t>Derbyshire Local Offer</w:t>
            </w:r>
          </w:p>
          <w:p w14:paraId="7CFF74ED" w14:textId="77777777" w:rsidR="004B287A" w:rsidRDefault="004B287A" w:rsidP="004B287A">
            <w:pPr>
              <w:rPr>
                <w:rFonts w:ascii="Arial" w:hAnsi="Arial" w:cs="Arial"/>
                <w:sz w:val="24"/>
                <w:szCs w:val="24"/>
              </w:rPr>
            </w:pPr>
            <w:r>
              <w:rPr>
                <w:rFonts w:ascii="Arial" w:hAnsi="Arial" w:cs="Arial"/>
                <w:sz w:val="24"/>
                <w:szCs w:val="24"/>
              </w:rPr>
              <w:fldChar w:fldCharType="end"/>
            </w:r>
          </w:p>
        </w:tc>
        <w:tc>
          <w:tcPr>
            <w:tcW w:w="4092" w:type="dxa"/>
            <w:shd w:val="clear" w:color="auto" w:fill="auto"/>
          </w:tcPr>
          <w:p w14:paraId="6F359617" w14:textId="77777777" w:rsidR="004B287A" w:rsidRDefault="00643707" w:rsidP="004B287A">
            <w:pPr>
              <w:spacing w:after="240"/>
              <w:rPr>
                <w:rFonts w:ascii="Arial" w:hAnsi="Arial" w:cs="Arial"/>
                <w:sz w:val="24"/>
                <w:szCs w:val="24"/>
              </w:rPr>
            </w:pPr>
            <w:r>
              <w:rPr>
                <w:rFonts w:ascii="Arial" w:hAnsi="Arial" w:cs="Arial"/>
                <w:sz w:val="24"/>
                <w:szCs w:val="24"/>
              </w:rPr>
              <w:t xml:space="preserve">Page </w:t>
            </w:r>
            <w:r w:rsidR="00C57106">
              <w:rPr>
                <w:rFonts w:ascii="Arial" w:hAnsi="Arial" w:cs="Arial"/>
                <w:sz w:val="24"/>
                <w:szCs w:val="24"/>
              </w:rPr>
              <w:t>3</w:t>
            </w:r>
          </w:p>
        </w:tc>
      </w:tr>
      <w:tr w:rsidR="00C93EF7" w:rsidRPr="00296229" w14:paraId="0D968BA9" w14:textId="77777777" w:rsidTr="004B287A">
        <w:tc>
          <w:tcPr>
            <w:tcW w:w="6204" w:type="dxa"/>
            <w:shd w:val="clear" w:color="auto" w:fill="auto"/>
          </w:tcPr>
          <w:p w14:paraId="223515D4" w14:textId="77777777" w:rsidR="0065371F" w:rsidRPr="001D0088" w:rsidRDefault="00F02B55" w:rsidP="0065371F">
            <w:pPr>
              <w:spacing w:after="240"/>
              <w:rPr>
                <w:rFonts w:ascii="Arial" w:hAnsi="Arial" w:cs="Arial"/>
                <w:b/>
                <w:sz w:val="24"/>
                <w:szCs w:val="24"/>
                <w:u w:val="single"/>
              </w:rPr>
            </w:pPr>
            <w:r>
              <w:rPr>
                <w:rFonts w:ascii="Arial" w:hAnsi="Arial" w:cs="Arial"/>
                <w:sz w:val="24"/>
                <w:szCs w:val="24"/>
              </w:rPr>
              <w:fldChar w:fldCharType="begin"/>
            </w:r>
            <w:r>
              <w:rPr>
                <w:rFonts w:ascii="Arial" w:hAnsi="Arial" w:cs="Arial"/>
                <w:sz w:val="24"/>
                <w:szCs w:val="24"/>
              </w:rPr>
              <w:instrText xml:space="preserve"> REF Fourth_heading \h </w:instrText>
            </w:r>
            <w:r w:rsidR="004B287A">
              <w:rPr>
                <w:rFonts w:ascii="Arial" w:hAnsi="Arial" w:cs="Arial"/>
                <w:sz w:val="24"/>
                <w:szCs w:val="24"/>
              </w:rPr>
              <w:instrText xml:space="preserve"> \* MERGEFORMAT </w:instrText>
            </w:r>
            <w:r>
              <w:rPr>
                <w:rFonts w:ascii="Arial" w:hAnsi="Arial" w:cs="Arial"/>
                <w:sz w:val="24"/>
                <w:szCs w:val="24"/>
              </w:rPr>
            </w:r>
            <w:r>
              <w:rPr>
                <w:rFonts w:ascii="Arial" w:hAnsi="Arial" w:cs="Arial"/>
                <w:sz w:val="24"/>
                <w:szCs w:val="24"/>
              </w:rPr>
              <w:fldChar w:fldCharType="separate"/>
            </w:r>
          </w:p>
          <w:p w14:paraId="29D306FA" w14:textId="4B3D28D5" w:rsidR="004B287A" w:rsidRPr="00296229" w:rsidRDefault="0065371F" w:rsidP="004B287A">
            <w:pPr>
              <w:spacing w:after="240"/>
              <w:rPr>
                <w:rFonts w:ascii="Arial" w:hAnsi="Arial" w:cs="Arial"/>
                <w:sz w:val="24"/>
                <w:szCs w:val="24"/>
              </w:rPr>
            </w:pPr>
            <w:r w:rsidRPr="001D0088">
              <w:rPr>
                <w:rFonts w:ascii="Arial" w:hAnsi="Arial" w:cs="Arial"/>
                <w:b/>
                <w:sz w:val="24"/>
                <w:szCs w:val="24"/>
                <w:u w:val="single"/>
              </w:rPr>
              <w:t xml:space="preserve">Identification and Assessment </w:t>
            </w:r>
            <w:r w:rsidR="00F02B55">
              <w:rPr>
                <w:rFonts w:ascii="Arial" w:hAnsi="Arial" w:cs="Arial"/>
                <w:sz w:val="24"/>
                <w:szCs w:val="24"/>
              </w:rPr>
              <w:fldChar w:fldCharType="end"/>
            </w:r>
          </w:p>
        </w:tc>
        <w:tc>
          <w:tcPr>
            <w:tcW w:w="4092" w:type="dxa"/>
            <w:shd w:val="clear" w:color="auto" w:fill="auto"/>
          </w:tcPr>
          <w:p w14:paraId="1FBF6BC8" w14:textId="77777777" w:rsidR="00C93EF7" w:rsidRPr="00296229" w:rsidRDefault="00294E36" w:rsidP="004B287A">
            <w:pPr>
              <w:spacing w:after="240"/>
              <w:rPr>
                <w:rFonts w:ascii="Arial" w:hAnsi="Arial" w:cs="Arial"/>
                <w:sz w:val="24"/>
                <w:szCs w:val="24"/>
              </w:rPr>
            </w:pPr>
            <w:r>
              <w:rPr>
                <w:rFonts w:ascii="Arial" w:hAnsi="Arial" w:cs="Arial"/>
                <w:sz w:val="24"/>
                <w:szCs w:val="24"/>
              </w:rPr>
              <w:t xml:space="preserve">Page </w:t>
            </w:r>
            <w:r w:rsidR="00C57106">
              <w:rPr>
                <w:rFonts w:ascii="Arial" w:hAnsi="Arial" w:cs="Arial"/>
                <w:sz w:val="24"/>
                <w:szCs w:val="24"/>
              </w:rPr>
              <w:t>4</w:t>
            </w:r>
          </w:p>
        </w:tc>
      </w:tr>
      <w:tr w:rsidR="00C93EF7" w:rsidRPr="00296229" w14:paraId="12ECB4B0" w14:textId="77777777" w:rsidTr="004B287A">
        <w:tc>
          <w:tcPr>
            <w:tcW w:w="6204" w:type="dxa"/>
            <w:shd w:val="clear" w:color="auto" w:fill="auto"/>
          </w:tcPr>
          <w:p w14:paraId="6378881E" w14:textId="19B44DF0" w:rsidR="004B287A" w:rsidRPr="00296229" w:rsidRDefault="00F02B55" w:rsidP="004B287A">
            <w:pPr>
              <w:spacing w:after="240"/>
              <w:rPr>
                <w:rFonts w:ascii="Arial" w:hAnsi="Arial" w:cs="Arial"/>
                <w:sz w:val="24"/>
                <w:szCs w:val="24"/>
              </w:rPr>
            </w:pPr>
            <w:r>
              <w:rPr>
                <w:rFonts w:ascii="Arial" w:hAnsi="Arial" w:cs="Arial"/>
                <w:sz w:val="24"/>
                <w:szCs w:val="24"/>
              </w:rPr>
              <w:fldChar w:fldCharType="begin"/>
            </w:r>
            <w:r>
              <w:rPr>
                <w:rFonts w:ascii="Arial" w:hAnsi="Arial" w:cs="Arial"/>
                <w:sz w:val="24"/>
                <w:szCs w:val="24"/>
              </w:rPr>
              <w:instrText xml:space="preserve"> REF Fifth_heading \h </w:instrText>
            </w:r>
            <w:r w:rsidR="004B287A">
              <w:rPr>
                <w:rFonts w:ascii="Arial" w:hAnsi="Arial" w:cs="Arial"/>
                <w:sz w:val="24"/>
                <w:szCs w:val="24"/>
              </w:rPr>
              <w:instrText xml:space="preserve"> \* MERGEFORMAT </w:instrText>
            </w:r>
            <w:r>
              <w:rPr>
                <w:rFonts w:ascii="Arial" w:hAnsi="Arial" w:cs="Arial"/>
                <w:sz w:val="24"/>
                <w:szCs w:val="24"/>
              </w:rPr>
            </w:r>
            <w:r>
              <w:rPr>
                <w:rFonts w:ascii="Arial" w:hAnsi="Arial" w:cs="Arial"/>
                <w:sz w:val="24"/>
                <w:szCs w:val="24"/>
              </w:rPr>
              <w:fldChar w:fldCharType="separate"/>
            </w:r>
            <w:r w:rsidR="0065371F" w:rsidRPr="001D0088">
              <w:rPr>
                <w:rFonts w:ascii="Arial" w:hAnsi="Arial" w:cs="Arial"/>
                <w:b/>
                <w:sz w:val="24"/>
                <w:szCs w:val="24"/>
                <w:u w:val="single"/>
              </w:rPr>
              <w:t>Support for Pupils with SEND</w:t>
            </w:r>
            <w:r>
              <w:rPr>
                <w:rFonts w:ascii="Arial" w:hAnsi="Arial" w:cs="Arial"/>
                <w:sz w:val="24"/>
                <w:szCs w:val="24"/>
              </w:rPr>
              <w:fldChar w:fldCharType="end"/>
            </w:r>
          </w:p>
        </w:tc>
        <w:tc>
          <w:tcPr>
            <w:tcW w:w="4092" w:type="dxa"/>
            <w:shd w:val="clear" w:color="auto" w:fill="auto"/>
          </w:tcPr>
          <w:p w14:paraId="220AC9CE" w14:textId="77777777" w:rsidR="00C93EF7" w:rsidRPr="00296229" w:rsidRDefault="00C81EFD" w:rsidP="004B287A">
            <w:pPr>
              <w:spacing w:after="240"/>
              <w:rPr>
                <w:rFonts w:ascii="Arial" w:hAnsi="Arial" w:cs="Arial"/>
                <w:sz w:val="24"/>
                <w:szCs w:val="24"/>
              </w:rPr>
            </w:pPr>
            <w:r>
              <w:rPr>
                <w:rFonts w:ascii="Arial" w:hAnsi="Arial" w:cs="Arial"/>
                <w:sz w:val="24"/>
                <w:szCs w:val="24"/>
              </w:rPr>
              <w:t xml:space="preserve">Page </w:t>
            </w:r>
            <w:r w:rsidR="00C57106">
              <w:rPr>
                <w:rFonts w:ascii="Arial" w:hAnsi="Arial" w:cs="Arial"/>
                <w:sz w:val="24"/>
                <w:szCs w:val="24"/>
              </w:rPr>
              <w:t>4-</w:t>
            </w:r>
            <w:r w:rsidR="00C93EF7" w:rsidRPr="00296229">
              <w:rPr>
                <w:rFonts w:ascii="Arial" w:hAnsi="Arial" w:cs="Arial"/>
                <w:sz w:val="24"/>
                <w:szCs w:val="24"/>
              </w:rPr>
              <w:t>5</w:t>
            </w:r>
          </w:p>
        </w:tc>
      </w:tr>
      <w:tr w:rsidR="00F02B55" w:rsidRPr="00296229" w14:paraId="7CA6CFA7" w14:textId="77777777" w:rsidTr="004B287A">
        <w:tc>
          <w:tcPr>
            <w:tcW w:w="6204" w:type="dxa"/>
            <w:shd w:val="clear" w:color="auto" w:fill="auto"/>
          </w:tcPr>
          <w:p w14:paraId="520D48C2" w14:textId="77777777" w:rsidR="0065371F" w:rsidRPr="001D0088" w:rsidRDefault="00F02B55" w:rsidP="00AB3F67">
            <w:pPr>
              <w:rPr>
                <w:rFonts w:ascii="Arial" w:hAnsi="Arial" w:cs="Arial"/>
                <w:b/>
                <w:sz w:val="24"/>
                <w:szCs w:val="24"/>
                <w:u w:val="single"/>
              </w:rPr>
            </w:pPr>
            <w:r>
              <w:rPr>
                <w:rFonts w:ascii="Arial" w:hAnsi="Arial" w:cs="Arial"/>
                <w:sz w:val="24"/>
                <w:szCs w:val="24"/>
              </w:rPr>
              <w:fldChar w:fldCharType="begin"/>
            </w:r>
            <w:r>
              <w:rPr>
                <w:rFonts w:ascii="Arial" w:hAnsi="Arial" w:cs="Arial"/>
                <w:sz w:val="24"/>
                <w:szCs w:val="24"/>
              </w:rPr>
              <w:instrText xml:space="preserve"> REF Sixth_heading \h </w:instrText>
            </w:r>
            <w:r w:rsidR="004B287A">
              <w:rPr>
                <w:rFonts w:ascii="Arial" w:hAnsi="Arial" w:cs="Arial"/>
                <w:sz w:val="24"/>
                <w:szCs w:val="24"/>
              </w:rPr>
              <w:instrText xml:space="preserve"> \* MERGEFORMAT </w:instrText>
            </w:r>
            <w:r>
              <w:rPr>
                <w:rFonts w:ascii="Arial" w:hAnsi="Arial" w:cs="Arial"/>
                <w:sz w:val="24"/>
                <w:szCs w:val="24"/>
              </w:rPr>
            </w:r>
            <w:r>
              <w:rPr>
                <w:rFonts w:ascii="Arial" w:hAnsi="Arial" w:cs="Arial"/>
                <w:sz w:val="24"/>
                <w:szCs w:val="24"/>
              </w:rPr>
              <w:fldChar w:fldCharType="separate"/>
            </w:r>
          </w:p>
          <w:p w14:paraId="62AD2685" w14:textId="77777777" w:rsidR="0065371F" w:rsidRPr="001D0088" w:rsidRDefault="0065371F" w:rsidP="00AB3F67">
            <w:pPr>
              <w:rPr>
                <w:rFonts w:ascii="Arial" w:hAnsi="Arial" w:cs="Arial"/>
                <w:b/>
                <w:sz w:val="24"/>
                <w:szCs w:val="24"/>
                <w:u w:val="single"/>
              </w:rPr>
            </w:pPr>
          </w:p>
          <w:p w14:paraId="27ABB9AC" w14:textId="77777777" w:rsidR="0065371F" w:rsidRPr="001D0088" w:rsidRDefault="0065371F" w:rsidP="00AB3F67">
            <w:pPr>
              <w:rPr>
                <w:rFonts w:ascii="Arial" w:hAnsi="Arial" w:cs="Arial"/>
                <w:b/>
                <w:sz w:val="24"/>
                <w:szCs w:val="24"/>
                <w:u w:val="single"/>
              </w:rPr>
            </w:pPr>
          </w:p>
          <w:p w14:paraId="01FED0E8" w14:textId="77777777" w:rsidR="0065371F" w:rsidRPr="001D0088" w:rsidRDefault="0065371F" w:rsidP="00AB3F67">
            <w:pPr>
              <w:rPr>
                <w:rFonts w:ascii="Arial" w:hAnsi="Arial" w:cs="Arial"/>
                <w:b/>
                <w:sz w:val="24"/>
                <w:szCs w:val="24"/>
                <w:u w:val="single"/>
              </w:rPr>
            </w:pPr>
            <w:r w:rsidRPr="001D0088">
              <w:rPr>
                <w:rFonts w:ascii="Arial" w:hAnsi="Arial" w:cs="Arial"/>
                <w:b/>
                <w:sz w:val="24"/>
                <w:szCs w:val="24"/>
                <w:u w:val="single"/>
              </w:rPr>
              <w:t>Evaluating provision</w:t>
            </w:r>
          </w:p>
          <w:p w14:paraId="2DCF8FD4" w14:textId="77777777" w:rsidR="00F02B55" w:rsidRDefault="00F02B55" w:rsidP="004B287A">
            <w:pPr>
              <w:rPr>
                <w:rFonts w:ascii="Arial" w:hAnsi="Arial" w:cs="Arial"/>
                <w:sz w:val="24"/>
                <w:szCs w:val="24"/>
              </w:rPr>
            </w:pPr>
            <w:r>
              <w:rPr>
                <w:rFonts w:ascii="Arial" w:hAnsi="Arial" w:cs="Arial"/>
                <w:sz w:val="24"/>
                <w:szCs w:val="24"/>
              </w:rPr>
              <w:fldChar w:fldCharType="end"/>
            </w:r>
          </w:p>
        </w:tc>
        <w:tc>
          <w:tcPr>
            <w:tcW w:w="4092" w:type="dxa"/>
            <w:shd w:val="clear" w:color="auto" w:fill="auto"/>
          </w:tcPr>
          <w:p w14:paraId="0ECD7FA7" w14:textId="77777777" w:rsidR="00F02B55" w:rsidRPr="00296229" w:rsidRDefault="00C81EFD" w:rsidP="004B287A">
            <w:pPr>
              <w:spacing w:after="240"/>
              <w:rPr>
                <w:rFonts w:ascii="Arial" w:hAnsi="Arial" w:cs="Arial"/>
                <w:sz w:val="24"/>
                <w:szCs w:val="24"/>
              </w:rPr>
            </w:pPr>
            <w:r>
              <w:rPr>
                <w:rFonts w:ascii="Arial" w:hAnsi="Arial" w:cs="Arial"/>
                <w:sz w:val="24"/>
                <w:szCs w:val="24"/>
              </w:rPr>
              <w:t xml:space="preserve">Page </w:t>
            </w:r>
            <w:r w:rsidR="009E233E">
              <w:rPr>
                <w:rFonts w:ascii="Arial" w:hAnsi="Arial" w:cs="Arial"/>
                <w:sz w:val="24"/>
                <w:szCs w:val="24"/>
              </w:rPr>
              <w:t>6</w:t>
            </w:r>
          </w:p>
        </w:tc>
      </w:tr>
      <w:tr w:rsidR="00C93EF7" w:rsidRPr="00296229" w14:paraId="5210D091" w14:textId="77777777" w:rsidTr="004B287A">
        <w:tc>
          <w:tcPr>
            <w:tcW w:w="6204" w:type="dxa"/>
            <w:shd w:val="clear" w:color="auto" w:fill="auto"/>
          </w:tcPr>
          <w:p w14:paraId="6175B1FC" w14:textId="77777777" w:rsidR="0065371F" w:rsidRPr="001D0088" w:rsidRDefault="00F02B55" w:rsidP="0065371F">
            <w:pPr>
              <w:spacing w:after="240"/>
              <w:rPr>
                <w:rFonts w:ascii="Arial" w:hAnsi="Arial" w:cs="Arial"/>
                <w:b/>
                <w:sz w:val="24"/>
                <w:szCs w:val="24"/>
                <w:u w:val="single"/>
              </w:rPr>
            </w:pPr>
            <w:r>
              <w:rPr>
                <w:rFonts w:ascii="Arial" w:hAnsi="Arial" w:cs="Arial"/>
                <w:sz w:val="24"/>
                <w:szCs w:val="24"/>
              </w:rPr>
              <w:fldChar w:fldCharType="begin"/>
            </w:r>
            <w:r>
              <w:rPr>
                <w:rFonts w:ascii="Arial" w:hAnsi="Arial" w:cs="Arial"/>
                <w:sz w:val="24"/>
                <w:szCs w:val="24"/>
              </w:rPr>
              <w:instrText xml:space="preserve"> REF Seventh_heading \h  \* MERGEFORMAT </w:instrText>
            </w:r>
            <w:r>
              <w:rPr>
                <w:rFonts w:ascii="Arial" w:hAnsi="Arial" w:cs="Arial"/>
                <w:sz w:val="24"/>
                <w:szCs w:val="24"/>
              </w:rPr>
            </w:r>
            <w:r>
              <w:rPr>
                <w:rFonts w:ascii="Arial" w:hAnsi="Arial" w:cs="Arial"/>
                <w:sz w:val="24"/>
                <w:szCs w:val="24"/>
              </w:rPr>
              <w:fldChar w:fldCharType="separate"/>
            </w:r>
          </w:p>
          <w:p w14:paraId="26793D65" w14:textId="79E7125B" w:rsidR="004B287A" w:rsidRPr="00296229" w:rsidRDefault="0065371F" w:rsidP="004B287A">
            <w:pPr>
              <w:spacing w:after="240"/>
              <w:rPr>
                <w:rFonts w:ascii="Arial" w:hAnsi="Arial" w:cs="Arial"/>
                <w:sz w:val="24"/>
                <w:szCs w:val="24"/>
              </w:rPr>
            </w:pPr>
            <w:r w:rsidRPr="001D0088">
              <w:rPr>
                <w:rFonts w:ascii="Arial" w:hAnsi="Arial" w:cs="Arial"/>
                <w:b/>
                <w:sz w:val="24"/>
                <w:szCs w:val="24"/>
                <w:u w:val="single"/>
              </w:rPr>
              <w:t>Involving parents and pupils</w:t>
            </w:r>
            <w:r w:rsidR="00F02B55">
              <w:rPr>
                <w:rFonts w:ascii="Arial" w:hAnsi="Arial" w:cs="Arial"/>
                <w:sz w:val="24"/>
                <w:szCs w:val="24"/>
              </w:rPr>
              <w:fldChar w:fldCharType="end"/>
            </w:r>
          </w:p>
        </w:tc>
        <w:tc>
          <w:tcPr>
            <w:tcW w:w="4092" w:type="dxa"/>
            <w:shd w:val="clear" w:color="auto" w:fill="auto"/>
          </w:tcPr>
          <w:p w14:paraId="14350BC2" w14:textId="77777777" w:rsidR="00C93EF7" w:rsidRPr="00296229" w:rsidRDefault="003259FA" w:rsidP="004B287A">
            <w:pPr>
              <w:spacing w:after="240"/>
              <w:rPr>
                <w:rFonts w:ascii="Arial" w:hAnsi="Arial" w:cs="Arial"/>
                <w:sz w:val="24"/>
                <w:szCs w:val="24"/>
              </w:rPr>
            </w:pPr>
            <w:r>
              <w:rPr>
                <w:rFonts w:ascii="Arial" w:hAnsi="Arial" w:cs="Arial"/>
                <w:sz w:val="24"/>
                <w:szCs w:val="24"/>
              </w:rPr>
              <w:t xml:space="preserve">Page </w:t>
            </w:r>
            <w:r w:rsidR="00351D97">
              <w:rPr>
                <w:rFonts w:ascii="Arial" w:hAnsi="Arial" w:cs="Arial"/>
                <w:sz w:val="24"/>
                <w:szCs w:val="24"/>
              </w:rPr>
              <w:t>6</w:t>
            </w:r>
          </w:p>
        </w:tc>
      </w:tr>
      <w:tr w:rsidR="00C93EF7" w:rsidRPr="00296229" w14:paraId="4EB043CB" w14:textId="77777777" w:rsidTr="004B287A">
        <w:tc>
          <w:tcPr>
            <w:tcW w:w="6204" w:type="dxa"/>
            <w:shd w:val="clear" w:color="auto" w:fill="auto"/>
          </w:tcPr>
          <w:p w14:paraId="6A1E2244" w14:textId="492ABC1D" w:rsidR="004B287A" w:rsidRPr="00296229" w:rsidRDefault="00F02B55" w:rsidP="004B287A">
            <w:pPr>
              <w:spacing w:after="240"/>
              <w:contextualSpacing/>
              <w:rPr>
                <w:rFonts w:ascii="Arial" w:hAnsi="Arial" w:cs="Arial"/>
                <w:sz w:val="24"/>
                <w:szCs w:val="24"/>
              </w:rPr>
            </w:pPr>
            <w:r>
              <w:rPr>
                <w:rFonts w:ascii="Arial" w:hAnsi="Arial" w:cs="Arial"/>
                <w:sz w:val="24"/>
                <w:szCs w:val="24"/>
              </w:rPr>
              <w:fldChar w:fldCharType="begin"/>
            </w:r>
            <w:r>
              <w:rPr>
                <w:rFonts w:ascii="Arial" w:hAnsi="Arial" w:cs="Arial"/>
                <w:sz w:val="24"/>
                <w:szCs w:val="24"/>
              </w:rPr>
              <w:instrText xml:space="preserve"> REF Eighth_heading \h </w:instrText>
            </w:r>
            <w:r w:rsidR="004B287A">
              <w:rPr>
                <w:rFonts w:ascii="Arial" w:hAnsi="Arial" w:cs="Arial"/>
                <w:sz w:val="24"/>
                <w:szCs w:val="24"/>
              </w:rPr>
              <w:instrText xml:space="preserve"> \* MERGEFORMAT </w:instrText>
            </w:r>
            <w:r>
              <w:rPr>
                <w:rFonts w:ascii="Arial" w:hAnsi="Arial" w:cs="Arial"/>
                <w:sz w:val="24"/>
                <w:szCs w:val="24"/>
              </w:rPr>
            </w:r>
            <w:r>
              <w:rPr>
                <w:rFonts w:ascii="Arial" w:hAnsi="Arial" w:cs="Arial"/>
                <w:sz w:val="24"/>
                <w:szCs w:val="24"/>
              </w:rPr>
              <w:fldChar w:fldCharType="separate"/>
            </w:r>
            <w:r w:rsidR="0065371F" w:rsidRPr="001D0088">
              <w:rPr>
                <w:rFonts w:ascii="Arial" w:hAnsi="Arial" w:cs="Arial"/>
                <w:b/>
                <w:sz w:val="24"/>
                <w:szCs w:val="24"/>
                <w:u w:val="single"/>
              </w:rPr>
              <w:t>Parents – what to do if you have concerns/worries</w:t>
            </w:r>
            <w:r>
              <w:rPr>
                <w:rFonts w:ascii="Arial" w:hAnsi="Arial" w:cs="Arial"/>
                <w:sz w:val="24"/>
                <w:szCs w:val="24"/>
              </w:rPr>
              <w:fldChar w:fldCharType="end"/>
            </w:r>
          </w:p>
        </w:tc>
        <w:tc>
          <w:tcPr>
            <w:tcW w:w="4092" w:type="dxa"/>
            <w:shd w:val="clear" w:color="auto" w:fill="auto"/>
          </w:tcPr>
          <w:p w14:paraId="21157182" w14:textId="77777777" w:rsidR="00C93EF7" w:rsidRPr="00296229" w:rsidRDefault="003259FA" w:rsidP="004B287A">
            <w:pPr>
              <w:spacing w:after="240"/>
              <w:rPr>
                <w:rFonts w:ascii="Arial" w:hAnsi="Arial" w:cs="Arial"/>
                <w:sz w:val="24"/>
                <w:szCs w:val="24"/>
              </w:rPr>
            </w:pPr>
            <w:r>
              <w:rPr>
                <w:rFonts w:ascii="Arial" w:hAnsi="Arial" w:cs="Arial"/>
                <w:sz w:val="24"/>
                <w:szCs w:val="24"/>
              </w:rPr>
              <w:t>Page 6</w:t>
            </w:r>
          </w:p>
        </w:tc>
      </w:tr>
      <w:tr w:rsidR="00C93EF7" w:rsidRPr="00296229" w14:paraId="17D0DC04" w14:textId="77777777" w:rsidTr="00047495">
        <w:tc>
          <w:tcPr>
            <w:tcW w:w="6204" w:type="dxa"/>
            <w:shd w:val="clear" w:color="auto" w:fill="auto"/>
          </w:tcPr>
          <w:p w14:paraId="5B25AC18" w14:textId="6BD16E96" w:rsidR="004B287A" w:rsidRPr="00296229" w:rsidRDefault="00F02B55" w:rsidP="004B287A">
            <w:pPr>
              <w:spacing w:after="240"/>
              <w:contextualSpacing/>
              <w:rPr>
                <w:rFonts w:ascii="Arial" w:hAnsi="Arial" w:cs="Arial"/>
                <w:sz w:val="24"/>
                <w:szCs w:val="24"/>
              </w:rPr>
            </w:pPr>
            <w:r>
              <w:rPr>
                <w:rFonts w:ascii="Arial" w:hAnsi="Arial" w:cs="Arial"/>
                <w:sz w:val="24"/>
                <w:szCs w:val="24"/>
              </w:rPr>
              <w:fldChar w:fldCharType="begin"/>
            </w:r>
            <w:r>
              <w:rPr>
                <w:rFonts w:ascii="Arial" w:hAnsi="Arial" w:cs="Arial"/>
                <w:sz w:val="24"/>
                <w:szCs w:val="24"/>
              </w:rPr>
              <w:instrText xml:space="preserve"> REF Ninth_heading \h </w:instrText>
            </w:r>
            <w:r w:rsidR="004B287A">
              <w:rPr>
                <w:rFonts w:ascii="Arial" w:hAnsi="Arial" w:cs="Arial"/>
                <w:sz w:val="24"/>
                <w:szCs w:val="24"/>
              </w:rPr>
              <w:instrText xml:space="preserve"> \* MERGEFORMAT </w:instrText>
            </w:r>
            <w:r>
              <w:rPr>
                <w:rFonts w:ascii="Arial" w:hAnsi="Arial" w:cs="Arial"/>
                <w:sz w:val="24"/>
                <w:szCs w:val="24"/>
              </w:rPr>
            </w:r>
            <w:r>
              <w:rPr>
                <w:rFonts w:ascii="Arial" w:hAnsi="Arial" w:cs="Arial"/>
                <w:sz w:val="24"/>
                <w:szCs w:val="24"/>
              </w:rPr>
              <w:fldChar w:fldCharType="separate"/>
            </w:r>
            <w:r w:rsidR="0065371F" w:rsidRPr="001D0088">
              <w:rPr>
                <w:rFonts w:ascii="Arial" w:hAnsi="Arial" w:cs="Arial"/>
                <w:b/>
                <w:sz w:val="24"/>
                <w:szCs w:val="24"/>
                <w:u w:val="single"/>
              </w:rPr>
              <w:t>Complaints procedure</w:t>
            </w:r>
            <w:r>
              <w:rPr>
                <w:rFonts w:ascii="Arial" w:hAnsi="Arial" w:cs="Arial"/>
                <w:sz w:val="24"/>
                <w:szCs w:val="24"/>
              </w:rPr>
              <w:fldChar w:fldCharType="end"/>
            </w:r>
          </w:p>
        </w:tc>
        <w:tc>
          <w:tcPr>
            <w:tcW w:w="4092" w:type="dxa"/>
            <w:shd w:val="clear" w:color="auto" w:fill="auto"/>
          </w:tcPr>
          <w:p w14:paraId="4F47FD65" w14:textId="77777777" w:rsidR="00C93EF7" w:rsidRPr="00296229" w:rsidRDefault="003259FA" w:rsidP="004B287A">
            <w:pPr>
              <w:spacing w:after="240"/>
              <w:rPr>
                <w:rFonts w:ascii="Arial" w:hAnsi="Arial" w:cs="Arial"/>
                <w:sz w:val="24"/>
                <w:szCs w:val="24"/>
              </w:rPr>
            </w:pPr>
            <w:r>
              <w:rPr>
                <w:rFonts w:ascii="Arial" w:hAnsi="Arial" w:cs="Arial"/>
                <w:sz w:val="24"/>
                <w:szCs w:val="24"/>
              </w:rPr>
              <w:t xml:space="preserve">Page </w:t>
            </w:r>
            <w:r w:rsidR="00323918" w:rsidRPr="00296229">
              <w:rPr>
                <w:rFonts w:ascii="Arial" w:hAnsi="Arial" w:cs="Arial"/>
                <w:sz w:val="24"/>
                <w:szCs w:val="24"/>
              </w:rPr>
              <w:t>6</w:t>
            </w:r>
          </w:p>
        </w:tc>
      </w:tr>
      <w:tr w:rsidR="00C93EF7" w:rsidRPr="00296229" w14:paraId="096E92F2" w14:textId="77777777" w:rsidTr="00047495">
        <w:tc>
          <w:tcPr>
            <w:tcW w:w="6204" w:type="dxa"/>
            <w:shd w:val="clear" w:color="auto" w:fill="auto"/>
          </w:tcPr>
          <w:p w14:paraId="42955481" w14:textId="2C169834" w:rsidR="00047495" w:rsidRDefault="00F02B55" w:rsidP="004B287A">
            <w:pPr>
              <w:spacing w:after="240"/>
              <w:contextualSpacing/>
              <w:rPr>
                <w:rFonts w:ascii="Arial" w:hAnsi="Arial" w:cs="Arial"/>
                <w:sz w:val="24"/>
                <w:szCs w:val="24"/>
              </w:rPr>
            </w:pPr>
            <w:r>
              <w:rPr>
                <w:rFonts w:ascii="Arial" w:hAnsi="Arial" w:cs="Arial"/>
                <w:sz w:val="24"/>
                <w:szCs w:val="24"/>
              </w:rPr>
              <w:fldChar w:fldCharType="begin"/>
            </w:r>
            <w:r>
              <w:rPr>
                <w:rFonts w:ascii="Arial" w:hAnsi="Arial" w:cs="Arial"/>
                <w:sz w:val="24"/>
                <w:szCs w:val="24"/>
              </w:rPr>
              <w:instrText xml:space="preserve"> REF Tenth_heading \h </w:instrText>
            </w:r>
            <w:r w:rsidR="004B287A">
              <w:rPr>
                <w:rFonts w:ascii="Arial" w:hAnsi="Arial" w:cs="Arial"/>
                <w:sz w:val="24"/>
                <w:szCs w:val="24"/>
              </w:rPr>
              <w:instrText xml:space="preserve"> \* MERGEFORMAT </w:instrText>
            </w:r>
            <w:r>
              <w:rPr>
                <w:rFonts w:ascii="Arial" w:hAnsi="Arial" w:cs="Arial"/>
                <w:sz w:val="24"/>
                <w:szCs w:val="24"/>
              </w:rPr>
            </w:r>
            <w:r>
              <w:rPr>
                <w:rFonts w:ascii="Arial" w:hAnsi="Arial" w:cs="Arial"/>
                <w:sz w:val="24"/>
                <w:szCs w:val="24"/>
              </w:rPr>
              <w:fldChar w:fldCharType="separate"/>
            </w:r>
            <w:r w:rsidR="0065371F" w:rsidRPr="001D0088">
              <w:rPr>
                <w:rFonts w:ascii="Arial" w:hAnsi="Arial" w:cs="Arial"/>
                <w:b/>
                <w:sz w:val="24"/>
                <w:szCs w:val="24"/>
                <w:u w:val="single"/>
              </w:rPr>
              <w:t>Further Information</w:t>
            </w:r>
            <w:r>
              <w:rPr>
                <w:rFonts w:ascii="Arial" w:hAnsi="Arial" w:cs="Arial"/>
                <w:sz w:val="24"/>
                <w:szCs w:val="24"/>
              </w:rPr>
              <w:fldChar w:fldCharType="end"/>
            </w:r>
          </w:p>
          <w:p w14:paraId="75D7A48A" w14:textId="77777777" w:rsidR="004B287A" w:rsidRPr="00296229" w:rsidRDefault="004B287A" w:rsidP="00047495">
            <w:pPr>
              <w:spacing w:after="240"/>
              <w:contextualSpacing/>
              <w:rPr>
                <w:rFonts w:ascii="Arial" w:hAnsi="Arial" w:cs="Arial"/>
                <w:sz w:val="24"/>
                <w:szCs w:val="24"/>
              </w:rPr>
            </w:pPr>
          </w:p>
        </w:tc>
        <w:tc>
          <w:tcPr>
            <w:tcW w:w="4092" w:type="dxa"/>
            <w:shd w:val="clear" w:color="auto" w:fill="auto"/>
          </w:tcPr>
          <w:p w14:paraId="6CD02D81" w14:textId="77777777" w:rsidR="00C93EF7" w:rsidRPr="00296229" w:rsidRDefault="00C93EF7" w:rsidP="004B287A">
            <w:pPr>
              <w:spacing w:after="240"/>
              <w:rPr>
                <w:rFonts w:ascii="Arial" w:hAnsi="Arial" w:cs="Arial"/>
                <w:sz w:val="24"/>
                <w:szCs w:val="24"/>
              </w:rPr>
            </w:pPr>
            <w:r w:rsidRPr="00296229">
              <w:rPr>
                <w:rFonts w:ascii="Arial" w:hAnsi="Arial" w:cs="Arial"/>
                <w:sz w:val="24"/>
                <w:szCs w:val="24"/>
              </w:rPr>
              <w:t>Page 6</w:t>
            </w:r>
          </w:p>
        </w:tc>
      </w:tr>
      <w:tr w:rsidR="00047495" w:rsidRPr="00296229" w14:paraId="273BD1FB" w14:textId="77777777" w:rsidTr="00047495">
        <w:tc>
          <w:tcPr>
            <w:tcW w:w="10296" w:type="dxa"/>
            <w:gridSpan w:val="2"/>
            <w:shd w:val="clear" w:color="auto" w:fill="auto"/>
          </w:tcPr>
          <w:p w14:paraId="720802BC" w14:textId="77777777" w:rsidR="004E73CD" w:rsidRDefault="004E73CD" w:rsidP="00047495">
            <w:pPr>
              <w:rPr>
                <w:rFonts w:ascii="Arial" w:hAnsi="Arial" w:cs="Arial"/>
                <w:b/>
                <w:sz w:val="24"/>
                <w:szCs w:val="24"/>
              </w:rPr>
            </w:pPr>
          </w:p>
          <w:p w14:paraId="385DE8AC" w14:textId="0F00FF8A" w:rsidR="00047495" w:rsidRPr="004E73CD" w:rsidRDefault="00047495" w:rsidP="004E73CD">
            <w:pPr>
              <w:jc w:val="center"/>
              <w:rPr>
                <w:rFonts w:ascii="Arial" w:hAnsi="Arial" w:cs="Arial"/>
                <w:b/>
                <w:i/>
                <w:sz w:val="24"/>
                <w:szCs w:val="24"/>
              </w:rPr>
            </w:pPr>
            <w:r w:rsidRPr="004E73CD">
              <w:rPr>
                <w:rFonts w:ascii="Arial" w:hAnsi="Arial" w:cs="Arial"/>
                <w:b/>
                <w:i/>
                <w:sz w:val="24"/>
                <w:szCs w:val="24"/>
              </w:rPr>
              <w:t>This SEN</w:t>
            </w:r>
            <w:r w:rsidR="003827E2">
              <w:rPr>
                <w:rFonts w:ascii="Arial" w:hAnsi="Arial" w:cs="Arial"/>
                <w:b/>
                <w:i/>
                <w:sz w:val="24"/>
                <w:szCs w:val="24"/>
              </w:rPr>
              <w:t>D</w:t>
            </w:r>
            <w:r w:rsidRPr="004E73CD">
              <w:rPr>
                <w:rFonts w:ascii="Arial" w:hAnsi="Arial" w:cs="Arial"/>
                <w:b/>
                <w:i/>
                <w:sz w:val="24"/>
                <w:szCs w:val="24"/>
              </w:rPr>
              <w:t xml:space="preserve"> Information report provides information regarding SEN</w:t>
            </w:r>
            <w:r w:rsidR="003827E2">
              <w:rPr>
                <w:rFonts w:ascii="Arial" w:hAnsi="Arial" w:cs="Arial"/>
                <w:b/>
                <w:i/>
                <w:sz w:val="24"/>
                <w:szCs w:val="24"/>
              </w:rPr>
              <w:t>D</w:t>
            </w:r>
            <w:r w:rsidRPr="004E73CD">
              <w:rPr>
                <w:rFonts w:ascii="Arial" w:hAnsi="Arial" w:cs="Arial"/>
                <w:b/>
                <w:i/>
                <w:sz w:val="24"/>
                <w:szCs w:val="24"/>
              </w:rPr>
              <w:t xml:space="preserve"> identification, provision and support</w:t>
            </w:r>
            <w:r w:rsidRPr="004E73CD">
              <w:rPr>
                <w:rFonts w:ascii="Arial" w:hAnsi="Arial" w:cs="Arial"/>
                <w:b/>
                <w:i/>
                <w:color w:val="555555"/>
                <w:sz w:val="21"/>
                <w:szCs w:val="21"/>
              </w:rPr>
              <w:t xml:space="preserve"> </w:t>
            </w:r>
            <w:r w:rsidRPr="004E73CD">
              <w:rPr>
                <w:rFonts w:ascii="Arial" w:hAnsi="Arial" w:cs="Arial"/>
                <w:b/>
                <w:i/>
                <w:sz w:val="21"/>
                <w:szCs w:val="21"/>
              </w:rPr>
              <w:t>at</w:t>
            </w:r>
            <w:r w:rsidRPr="004E73CD">
              <w:rPr>
                <w:rFonts w:ascii="Arial" w:hAnsi="Arial" w:cs="Arial"/>
                <w:b/>
                <w:i/>
                <w:color w:val="555555"/>
                <w:sz w:val="21"/>
                <w:szCs w:val="21"/>
              </w:rPr>
              <w:t xml:space="preserve"> </w:t>
            </w:r>
            <w:r w:rsidRPr="004E73CD">
              <w:rPr>
                <w:rFonts w:ascii="Arial" w:hAnsi="Arial" w:cs="Arial"/>
                <w:b/>
                <w:i/>
                <w:sz w:val="24"/>
                <w:szCs w:val="24"/>
              </w:rPr>
              <w:t xml:space="preserve">St. John’s Church of England Primary School and should be used in conjunction with the </w:t>
            </w:r>
            <w:r w:rsidR="004E73CD" w:rsidRPr="004E73CD">
              <w:rPr>
                <w:rFonts w:ascii="Arial" w:hAnsi="Arial" w:cs="Arial"/>
                <w:b/>
                <w:i/>
                <w:sz w:val="24"/>
                <w:szCs w:val="24"/>
              </w:rPr>
              <w:t xml:space="preserve">school’s </w:t>
            </w:r>
            <w:r w:rsidRPr="004E73CD">
              <w:rPr>
                <w:rFonts w:ascii="Arial" w:hAnsi="Arial" w:cs="Arial"/>
                <w:b/>
                <w:i/>
                <w:sz w:val="24"/>
                <w:szCs w:val="24"/>
              </w:rPr>
              <w:t>SEN</w:t>
            </w:r>
            <w:r w:rsidR="003827E2">
              <w:rPr>
                <w:rFonts w:ascii="Arial" w:hAnsi="Arial" w:cs="Arial"/>
                <w:b/>
                <w:i/>
                <w:sz w:val="24"/>
                <w:szCs w:val="24"/>
              </w:rPr>
              <w:t>D</w:t>
            </w:r>
            <w:r w:rsidRPr="004E73CD">
              <w:rPr>
                <w:rFonts w:ascii="Arial" w:hAnsi="Arial" w:cs="Arial"/>
                <w:b/>
                <w:i/>
                <w:sz w:val="24"/>
                <w:szCs w:val="24"/>
              </w:rPr>
              <w:t xml:space="preserve"> Policy.  At </w:t>
            </w:r>
            <w:r w:rsidR="00D857AC">
              <w:rPr>
                <w:rFonts w:ascii="Arial" w:hAnsi="Arial" w:cs="Arial"/>
                <w:b/>
                <w:i/>
                <w:sz w:val="24"/>
                <w:szCs w:val="24"/>
              </w:rPr>
              <w:t>St. John’s</w:t>
            </w:r>
            <w:r w:rsidRPr="004E73CD">
              <w:rPr>
                <w:rFonts w:ascii="Arial" w:hAnsi="Arial" w:cs="Arial"/>
                <w:b/>
                <w:i/>
                <w:sz w:val="24"/>
                <w:szCs w:val="24"/>
              </w:rPr>
              <w:t>, we follow the principals underlying the SEN Code of Practice (201</w:t>
            </w:r>
            <w:r w:rsidR="001B61D9">
              <w:rPr>
                <w:rFonts w:ascii="Arial" w:hAnsi="Arial" w:cs="Arial"/>
                <w:b/>
                <w:i/>
                <w:sz w:val="24"/>
                <w:szCs w:val="24"/>
              </w:rPr>
              <w:t>5</w:t>
            </w:r>
            <w:r w:rsidRPr="004E73CD">
              <w:rPr>
                <w:rFonts w:ascii="Arial" w:hAnsi="Arial" w:cs="Arial"/>
                <w:b/>
                <w:i/>
                <w:sz w:val="24"/>
                <w:szCs w:val="24"/>
              </w:rPr>
              <w:t>) when carrying out our duties toward all pupils with special educational needs.</w:t>
            </w:r>
          </w:p>
          <w:p w14:paraId="05B3EA6D" w14:textId="77777777" w:rsidR="00047495" w:rsidRPr="004E73CD" w:rsidRDefault="00047495" w:rsidP="00047495">
            <w:pPr>
              <w:spacing w:after="240"/>
              <w:contextualSpacing/>
              <w:rPr>
                <w:rFonts w:ascii="Arial" w:hAnsi="Arial" w:cs="Arial"/>
                <w:i/>
                <w:sz w:val="24"/>
                <w:szCs w:val="24"/>
              </w:rPr>
            </w:pPr>
          </w:p>
          <w:p w14:paraId="62350634" w14:textId="77777777" w:rsidR="00047495" w:rsidRPr="00296229" w:rsidRDefault="00047495" w:rsidP="004B287A">
            <w:pPr>
              <w:spacing w:after="240"/>
              <w:rPr>
                <w:rFonts w:ascii="Arial" w:hAnsi="Arial" w:cs="Arial"/>
                <w:sz w:val="24"/>
                <w:szCs w:val="24"/>
              </w:rPr>
            </w:pPr>
          </w:p>
        </w:tc>
      </w:tr>
    </w:tbl>
    <w:p w14:paraId="3CF362E6" w14:textId="77777777" w:rsidR="00C93EF7" w:rsidRDefault="00C93EF7" w:rsidP="00C93EF7">
      <w:pPr>
        <w:rPr>
          <w:rFonts w:ascii="Arial" w:hAnsi="Arial" w:cs="Arial"/>
          <w:b/>
          <w:sz w:val="24"/>
          <w:szCs w:val="24"/>
          <w:u w:val="single"/>
        </w:rPr>
      </w:pPr>
    </w:p>
    <w:p w14:paraId="6025EDCA" w14:textId="77777777" w:rsidR="00C93EF7" w:rsidRPr="00EA694F" w:rsidRDefault="00C93EF7" w:rsidP="00C93EF7">
      <w:pPr>
        <w:rPr>
          <w:rFonts w:ascii="Arial" w:hAnsi="Arial" w:cs="Arial"/>
          <w:b/>
          <w:sz w:val="32"/>
          <w:szCs w:val="32"/>
          <w:u w:val="single"/>
        </w:rPr>
      </w:pPr>
    </w:p>
    <w:p w14:paraId="2A204F3A" w14:textId="77777777" w:rsidR="00EA694F" w:rsidRDefault="00EA694F" w:rsidP="00196F77">
      <w:pPr>
        <w:rPr>
          <w:rFonts w:ascii="Arial" w:hAnsi="Arial" w:cs="Arial"/>
          <w:b/>
          <w:sz w:val="24"/>
          <w:szCs w:val="24"/>
        </w:rPr>
      </w:pPr>
    </w:p>
    <w:p w14:paraId="348C2CAD" w14:textId="77777777" w:rsidR="006D44D6" w:rsidRPr="00047495" w:rsidRDefault="00A83963" w:rsidP="00596735">
      <w:pPr>
        <w:rPr>
          <w:rFonts w:ascii="Arial" w:hAnsi="Arial" w:cs="Arial"/>
          <w:b/>
          <w:sz w:val="24"/>
          <w:szCs w:val="24"/>
          <w:u w:val="single"/>
        </w:rPr>
      </w:pPr>
      <w:r>
        <w:rPr>
          <w:rFonts w:ascii="Arial" w:hAnsi="Arial" w:cs="Arial"/>
          <w:b/>
          <w:sz w:val="24"/>
          <w:szCs w:val="24"/>
          <w:u w:val="single"/>
        </w:rPr>
        <w:br w:type="page"/>
      </w:r>
      <w:r w:rsidR="00555FA7">
        <w:rPr>
          <w:rFonts w:ascii="Arial" w:hAnsi="Arial" w:cs="Arial"/>
          <w:b/>
          <w:sz w:val="24"/>
          <w:szCs w:val="24"/>
          <w:u w:val="single"/>
        </w:rPr>
        <w:lastRenderedPageBreak/>
        <w:t xml:space="preserve"> </w:t>
      </w:r>
    </w:p>
    <w:p w14:paraId="009AC311" w14:textId="77777777" w:rsidR="00555FA7" w:rsidRDefault="00555FA7" w:rsidP="00555FA7">
      <w:pPr>
        <w:rPr>
          <w:rFonts w:ascii="Arial" w:hAnsi="Arial" w:cs="Arial"/>
          <w:b/>
          <w:sz w:val="24"/>
          <w:szCs w:val="24"/>
          <w:u w:val="single"/>
        </w:rPr>
      </w:pPr>
      <w:bookmarkStart w:id="0" w:name="First_heading"/>
      <w:r>
        <w:rPr>
          <w:rFonts w:ascii="Arial" w:hAnsi="Arial" w:cs="Arial"/>
          <w:b/>
          <w:sz w:val="24"/>
          <w:szCs w:val="24"/>
          <w:u w:val="single"/>
        </w:rPr>
        <w:t>Aims</w:t>
      </w:r>
      <w:bookmarkEnd w:id="0"/>
    </w:p>
    <w:p w14:paraId="4C3A0AF6" w14:textId="77777777" w:rsidR="00555FA7" w:rsidRDefault="00555FA7" w:rsidP="006D44D6">
      <w:pPr>
        <w:pStyle w:val="Default"/>
        <w:rPr>
          <w:i/>
        </w:rPr>
      </w:pPr>
    </w:p>
    <w:p w14:paraId="69C36A83" w14:textId="77777777" w:rsidR="00C57106" w:rsidRPr="001D0088" w:rsidRDefault="00C57106" w:rsidP="00C57106">
      <w:pPr>
        <w:jc w:val="both"/>
        <w:rPr>
          <w:rFonts w:ascii="Arial" w:hAnsi="Arial" w:cs="Arial"/>
          <w:b/>
          <w:sz w:val="24"/>
          <w:szCs w:val="24"/>
        </w:rPr>
      </w:pPr>
      <w:r w:rsidRPr="005E6A0D">
        <w:rPr>
          <w:rFonts w:ascii="Arial" w:hAnsi="Arial" w:cs="Arial"/>
          <w:sz w:val="24"/>
          <w:szCs w:val="24"/>
        </w:rPr>
        <w:t>This S</w:t>
      </w:r>
      <w:r w:rsidR="003827E2">
        <w:rPr>
          <w:rFonts w:ascii="Arial" w:hAnsi="Arial" w:cs="Arial"/>
          <w:sz w:val="24"/>
          <w:szCs w:val="24"/>
        </w:rPr>
        <w:t xml:space="preserve">pecial </w:t>
      </w:r>
      <w:r w:rsidRPr="005E6A0D">
        <w:rPr>
          <w:rFonts w:ascii="Arial" w:hAnsi="Arial" w:cs="Arial"/>
          <w:sz w:val="24"/>
          <w:szCs w:val="24"/>
        </w:rPr>
        <w:t>E</w:t>
      </w:r>
      <w:r w:rsidR="003827E2">
        <w:rPr>
          <w:rFonts w:ascii="Arial" w:hAnsi="Arial" w:cs="Arial"/>
          <w:sz w:val="24"/>
          <w:szCs w:val="24"/>
        </w:rPr>
        <w:t xml:space="preserve">ducational </w:t>
      </w:r>
      <w:r w:rsidRPr="001D0088">
        <w:rPr>
          <w:rFonts w:ascii="Arial" w:hAnsi="Arial" w:cs="Arial"/>
          <w:sz w:val="24"/>
          <w:szCs w:val="24"/>
        </w:rPr>
        <w:t>N</w:t>
      </w:r>
      <w:r w:rsidR="003827E2" w:rsidRPr="001D0088">
        <w:rPr>
          <w:rFonts w:ascii="Arial" w:hAnsi="Arial" w:cs="Arial"/>
          <w:sz w:val="24"/>
          <w:szCs w:val="24"/>
        </w:rPr>
        <w:t xml:space="preserve">eeds and </w:t>
      </w:r>
      <w:r w:rsidRPr="001D0088">
        <w:rPr>
          <w:rFonts w:ascii="Arial" w:hAnsi="Arial" w:cs="Arial"/>
          <w:sz w:val="24"/>
          <w:szCs w:val="24"/>
        </w:rPr>
        <w:t>D</w:t>
      </w:r>
      <w:r w:rsidR="003827E2" w:rsidRPr="001D0088">
        <w:rPr>
          <w:rFonts w:ascii="Arial" w:hAnsi="Arial" w:cs="Arial"/>
          <w:sz w:val="24"/>
          <w:szCs w:val="24"/>
        </w:rPr>
        <w:t>isabilities (SEND)</w:t>
      </w:r>
      <w:r w:rsidRPr="001D0088">
        <w:rPr>
          <w:rFonts w:ascii="Arial" w:hAnsi="Arial" w:cs="Arial"/>
          <w:sz w:val="24"/>
          <w:szCs w:val="24"/>
        </w:rPr>
        <w:t xml:space="preserve"> information report</w:t>
      </w:r>
      <w:r w:rsidR="00313FFE" w:rsidRPr="001D0088">
        <w:rPr>
          <w:rFonts w:ascii="Arial" w:hAnsi="Arial" w:cs="Arial"/>
          <w:sz w:val="24"/>
          <w:szCs w:val="24"/>
        </w:rPr>
        <w:t xml:space="preserve"> details how </w:t>
      </w:r>
      <w:r w:rsidR="00D857AC" w:rsidRPr="001D0088">
        <w:rPr>
          <w:rFonts w:ascii="Arial" w:hAnsi="Arial" w:cs="Arial"/>
          <w:sz w:val="24"/>
          <w:szCs w:val="24"/>
        </w:rPr>
        <w:t>St. John’s</w:t>
      </w:r>
      <w:r w:rsidR="00313FFE" w:rsidRPr="001D0088">
        <w:rPr>
          <w:rFonts w:ascii="Arial" w:hAnsi="Arial" w:cs="Arial"/>
          <w:sz w:val="24"/>
          <w:szCs w:val="24"/>
        </w:rPr>
        <w:t xml:space="preserve"> Church of England Primary S</w:t>
      </w:r>
      <w:r w:rsidRPr="001D0088">
        <w:rPr>
          <w:rFonts w:ascii="Arial" w:hAnsi="Arial" w:cs="Arial"/>
          <w:sz w:val="24"/>
          <w:szCs w:val="24"/>
        </w:rPr>
        <w:t xml:space="preserve">chool </w:t>
      </w:r>
      <w:r w:rsidR="00313FFE" w:rsidRPr="001D0088">
        <w:rPr>
          <w:rFonts w:ascii="Arial" w:hAnsi="Arial" w:cs="Arial"/>
          <w:sz w:val="24"/>
          <w:szCs w:val="24"/>
        </w:rPr>
        <w:t xml:space="preserve">and Nursery </w:t>
      </w:r>
      <w:r w:rsidRPr="001D0088">
        <w:rPr>
          <w:rFonts w:ascii="Arial" w:hAnsi="Arial" w:cs="Arial"/>
          <w:sz w:val="24"/>
          <w:szCs w:val="24"/>
        </w:rPr>
        <w:t>will do its best to meet the needs of any pupil who has special educational needs</w:t>
      </w:r>
      <w:r w:rsidR="00D857AC" w:rsidRPr="001D0088">
        <w:rPr>
          <w:rFonts w:ascii="Arial" w:hAnsi="Arial" w:cs="Arial"/>
          <w:sz w:val="24"/>
          <w:szCs w:val="24"/>
        </w:rPr>
        <w:t xml:space="preserve"> or disabilities</w:t>
      </w:r>
      <w:r w:rsidRPr="001D0088">
        <w:rPr>
          <w:rFonts w:ascii="Arial" w:hAnsi="Arial" w:cs="Arial"/>
          <w:sz w:val="24"/>
          <w:szCs w:val="24"/>
        </w:rPr>
        <w:t>.  The school will strive to identify and provide the necessary support for those pupils who have</w:t>
      </w:r>
      <w:r w:rsidR="00401951" w:rsidRPr="001D0088">
        <w:rPr>
          <w:rFonts w:ascii="Arial" w:hAnsi="Arial" w:cs="Arial"/>
          <w:sz w:val="24"/>
          <w:szCs w:val="24"/>
        </w:rPr>
        <w:t xml:space="preserve"> additional needs</w:t>
      </w:r>
      <w:r w:rsidRPr="001D0088">
        <w:rPr>
          <w:rFonts w:ascii="Arial" w:hAnsi="Arial" w:cs="Arial"/>
          <w:sz w:val="24"/>
          <w:szCs w:val="24"/>
        </w:rPr>
        <w:t xml:space="preserve">.  This will allow pupils with SEND to make good progress, be fully included in all activities and develop into unique, confident and happy children, in accordance with the </w:t>
      </w:r>
      <w:r w:rsidR="00D857AC" w:rsidRPr="001D0088">
        <w:rPr>
          <w:rFonts w:ascii="Arial" w:hAnsi="Arial" w:cs="Arial"/>
          <w:sz w:val="24"/>
          <w:szCs w:val="24"/>
        </w:rPr>
        <w:t>St. John’s</w:t>
      </w:r>
      <w:r w:rsidRPr="001D0088">
        <w:rPr>
          <w:rFonts w:ascii="Arial" w:hAnsi="Arial" w:cs="Arial"/>
          <w:sz w:val="24"/>
          <w:szCs w:val="24"/>
        </w:rPr>
        <w:t xml:space="preserve"> vision.</w:t>
      </w:r>
    </w:p>
    <w:p w14:paraId="08DA2585" w14:textId="77777777" w:rsidR="006D44D6" w:rsidRPr="001D0088" w:rsidRDefault="006D44D6" w:rsidP="00596735">
      <w:pPr>
        <w:rPr>
          <w:rFonts w:ascii="Arial" w:hAnsi="Arial" w:cs="Arial"/>
          <w:b/>
          <w:sz w:val="24"/>
          <w:szCs w:val="24"/>
          <w:u w:val="single"/>
        </w:rPr>
      </w:pPr>
    </w:p>
    <w:p w14:paraId="33DE1172" w14:textId="77777777" w:rsidR="000123C8" w:rsidRPr="001D0088" w:rsidRDefault="000123C8" w:rsidP="00596735">
      <w:pPr>
        <w:rPr>
          <w:rFonts w:ascii="Arial" w:hAnsi="Arial" w:cs="Arial"/>
          <w:b/>
          <w:sz w:val="24"/>
          <w:szCs w:val="24"/>
          <w:u w:val="single"/>
        </w:rPr>
      </w:pPr>
    </w:p>
    <w:p w14:paraId="695009BE" w14:textId="77777777" w:rsidR="00215155" w:rsidRPr="001D0088" w:rsidRDefault="00215155" w:rsidP="00215155">
      <w:pPr>
        <w:pStyle w:val="Default"/>
        <w:rPr>
          <w:b/>
          <w:bCs/>
          <w:u w:val="single"/>
        </w:rPr>
      </w:pPr>
      <w:bookmarkStart w:id="1" w:name="Second_heading"/>
      <w:r w:rsidRPr="001D0088">
        <w:rPr>
          <w:b/>
          <w:bCs/>
          <w:u w:val="single"/>
        </w:rPr>
        <w:t xml:space="preserve">Admission of children with Special Educational Needs and/or Disabilities </w:t>
      </w:r>
    </w:p>
    <w:p w14:paraId="3E92BB3B" w14:textId="77777777" w:rsidR="00215155" w:rsidRPr="001D0088" w:rsidRDefault="00215155" w:rsidP="00215155">
      <w:pPr>
        <w:pStyle w:val="Default"/>
      </w:pPr>
    </w:p>
    <w:p w14:paraId="1E258DEB" w14:textId="77777777" w:rsidR="00215155" w:rsidRPr="001D0088" w:rsidRDefault="00215155" w:rsidP="00215155">
      <w:pPr>
        <w:rPr>
          <w:rFonts w:ascii="Arial" w:hAnsi="Arial" w:cs="Arial"/>
          <w:b/>
          <w:sz w:val="24"/>
          <w:szCs w:val="24"/>
          <w:u w:val="single"/>
        </w:rPr>
      </w:pPr>
      <w:r w:rsidRPr="001D0088">
        <w:rPr>
          <w:rFonts w:ascii="Arial" w:hAnsi="Arial" w:cs="Arial"/>
          <w:sz w:val="24"/>
          <w:szCs w:val="24"/>
        </w:rPr>
        <w:t>As a Local Authority School, all admissions are dealt with by the Local Authority. Our website</w:t>
      </w:r>
      <w:r w:rsidR="004723AA" w:rsidRPr="001D0088">
        <w:rPr>
          <w:rFonts w:ascii="Arial" w:hAnsi="Arial" w:cs="Arial"/>
          <w:sz w:val="24"/>
          <w:szCs w:val="24"/>
        </w:rPr>
        <w:t>,</w:t>
      </w:r>
      <w:r w:rsidRPr="001D0088">
        <w:rPr>
          <w:rFonts w:ascii="Arial" w:hAnsi="Arial" w:cs="Arial"/>
          <w:sz w:val="24"/>
          <w:szCs w:val="24"/>
        </w:rPr>
        <w:t xml:space="preserve"> under </w:t>
      </w:r>
      <w:r w:rsidR="004723AA" w:rsidRPr="001D0088">
        <w:rPr>
          <w:rFonts w:ascii="Arial" w:hAnsi="Arial" w:cs="Arial"/>
          <w:sz w:val="24"/>
          <w:szCs w:val="24"/>
        </w:rPr>
        <w:t xml:space="preserve">the </w:t>
      </w:r>
      <w:r w:rsidRPr="001D0088">
        <w:rPr>
          <w:rFonts w:ascii="Arial" w:hAnsi="Arial" w:cs="Arial"/>
          <w:sz w:val="24"/>
          <w:szCs w:val="24"/>
        </w:rPr>
        <w:t>‘</w:t>
      </w:r>
      <w:r w:rsidR="004723AA" w:rsidRPr="001D0088">
        <w:rPr>
          <w:rFonts w:ascii="Arial" w:hAnsi="Arial" w:cs="Arial"/>
          <w:sz w:val="24"/>
          <w:szCs w:val="24"/>
        </w:rPr>
        <w:t>About Us</w:t>
      </w:r>
      <w:r w:rsidRPr="001D0088">
        <w:rPr>
          <w:rFonts w:ascii="Arial" w:hAnsi="Arial" w:cs="Arial"/>
          <w:sz w:val="24"/>
          <w:szCs w:val="24"/>
        </w:rPr>
        <w:t>’ tab</w:t>
      </w:r>
      <w:r w:rsidR="004723AA" w:rsidRPr="001D0088">
        <w:rPr>
          <w:rFonts w:ascii="Arial" w:hAnsi="Arial" w:cs="Arial"/>
          <w:sz w:val="24"/>
          <w:szCs w:val="24"/>
        </w:rPr>
        <w:t>,</w:t>
      </w:r>
      <w:r w:rsidRPr="001D0088">
        <w:rPr>
          <w:rFonts w:ascii="Arial" w:hAnsi="Arial" w:cs="Arial"/>
          <w:sz w:val="24"/>
          <w:szCs w:val="24"/>
        </w:rPr>
        <w:t xml:space="preserve"> provides </w:t>
      </w:r>
      <w:r w:rsidR="004723AA" w:rsidRPr="001D0088">
        <w:rPr>
          <w:rFonts w:ascii="Arial" w:hAnsi="Arial" w:cs="Arial"/>
          <w:sz w:val="24"/>
          <w:szCs w:val="24"/>
        </w:rPr>
        <w:t xml:space="preserve">information about </w:t>
      </w:r>
      <w:r w:rsidRPr="001D0088">
        <w:rPr>
          <w:rFonts w:ascii="Arial" w:hAnsi="Arial" w:cs="Arial"/>
          <w:sz w:val="24"/>
          <w:szCs w:val="24"/>
        </w:rPr>
        <w:t>how to</w:t>
      </w:r>
      <w:r w:rsidR="004723AA" w:rsidRPr="001D0088">
        <w:rPr>
          <w:rFonts w:ascii="Arial" w:hAnsi="Arial" w:cs="Arial"/>
          <w:sz w:val="24"/>
          <w:szCs w:val="24"/>
        </w:rPr>
        <w:t xml:space="preserve"> apply for a place at </w:t>
      </w:r>
      <w:r w:rsidR="00D857AC" w:rsidRPr="001D0088">
        <w:rPr>
          <w:rFonts w:ascii="Arial" w:hAnsi="Arial" w:cs="Arial"/>
          <w:sz w:val="24"/>
          <w:szCs w:val="24"/>
        </w:rPr>
        <w:t>St. John’s</w:t>
      </w:r>
      <w:r w:rsidRPr="001D0088">
        <w:rPr>
          <w:rFonts w:ascii="Arial" w:hAnsi="Arial" w:cs="Arial"/>
          <w:sz w:val="24"/>
          <w:szCs w:val="24"/>
        </w:rPr>
        <w:t>.</w:t>
      </w:r>
    </w:p>
    <w:p w14:paraId="21C22ECA" w14:textId="77777777" w:rsidR="00215155" w:rsidRPr="001D0088" w:rsidRDefault="00215155" w:rsidP="00596735">
      <w:pPr>
        <w:rPr>
          <w:rFonts w:ascii="Arial" w:hAnsi="Arial" w:cs="Arial"/>
          <w:b/>
          <w:sz w:val="24"/>
          <w:szCs w:val="24"/>
          <w:u w:val="single"/>
        </w:rPr>
      </w:pPr>
    </w:p>
    <w:p w14:paraId="3189BAA0" w14:textId="77777777" w:rsidR="002B7DB6" w:rsidRPr="001D0088" w:rsidRDefault="002B7DB6" w:rsidP="00596735">
      <w:pPr>
        <w:rPr>
          <w:rFonts w:ascii="Arial" w:hAnsi="Arial" w:cs="Arial"/>
          <w:b/>
          <w:sz w:val="24"/>
          <w:szCs w:val="24"/>
          <w:u w:val="single"/>
        </w:rPr>
      </w:pPr>
      <w:r w:rsidRPr="001D0088">
        <w:rPr>
          <w:rFonts w:ascii="Arial" w:hAnsi="Arial" w:cs="Arial"/>
          <w:b/>
          <w:sz w:val="24"/>
          <w:szCs w:val="24"/>
          <w:u w:val="single"/>
        </w:rPr>
        <w:t>Accessibility</w:t>
      </w:r>
    </w:p>
    <w:p w14:paraId="0BC94B4B" w14:textId="77777777" w:rsidR="002B7DB6" w:rsidRPr="001D0088" w:rsidRDefault="002B7DB6" w:rsidP="00596735">
      <w:pPr>
        <w:rPr>
          <w:rFonts w:ascii="Arial" w:hAnsi="Arial" w:cs="Arial"/>
          <w:b/>
          <w:sz w:val="24"/>
          <w:szCs w:val="24"/>
          <w:u w:val="single"/>
        </w:rPr>
      </w:pPr>
    </w:p>
    <w:p w14:paraId="445A3471" w14:textId="77777777" w:rsidR="002B7DB6" w:rsidRPr="001D0088" w:rsidRDefault="002B7DB6" w:rsidP="002B7DB6">
      <w:pPr>
        <w:pStyle w:val="Default"/>
      </w:pPr>
      <w:r w:rsidRPr="001D0088">
        <w:t xml:space="preserve">We ensure that: </w:t>
      </w:r>
    </w:p>
    <w:p w14:paraId="539AB5BB" w14:textId="77777777" w:rsidR="002B7DB6" w:rsidRPr="001D0088" w:rsidRDefault="002B7DB6" w:rsidP="002B7DB6">
      <w:pPr>
        <w:pStyle w:val="Default"/>
        <w:numPr>
          <w:ilvl w:val="0"/>
          <w:numId w:val="43"/>
        </w:numPr>
        <w:spacing w:after="36"/>
      </w:pPr>
      <w:r w:rsidRPr="001D0088">
        <w:t xml:space="preserve">children with disabilities can participate fully in the curriculum </w:t>
      </w:r>
    </w:p>
    <w:p w14:paraId="713AA93D" w14:textId="77777777" w:rsidR="002B7DB6" w:rsidRPr="001D0088" w:rsidRDefault="002B7DB6" w:rsidP="002B7DB6">
      <w:pPr>
        <w:pStyle w:val="Default"/>
        <w:numPr>
          <w:ilvl w:val="0"/>
          <w:numId w:val="43"/>
        </w:numPr>
        <w:spacing w:after="36"/>
      </w:pPr>
      <w:r w:rsidRPr="001D0088">
        <w:t xml:space="preserve">we continue to evaluate and review access to the physical environment to enable pupils to take part in all aspects of school life </w:t>
      </w:r>
    </w:p>
    <w:p w14:paraId="727B6EFC" w14:textId="77777777" w:rsidR="002B7DB6" w:rsidRPr="001D0088" w:rsidRDefault="002B7DB6" w:rsidP="002B7DB6">
      <w:pPr>
        <w:pStyle w:val="Default"/>
        <w:numPr>
          <w:ilvl w:val="0"/>
          <w:numId w:val="43"/>
        </w:numPr>
      </w:pPr>
      <w:r w:rsidRPr="001D0088">
        <w:t xml:space="preserve">we continue to ensure all pupils have access to information in a relevant format to meet their needs </w:t>
      </w:r>
    </w:p>
    <w:p w14:paraId="045DB40F" w14:textId="77777777" w:rsidR="002B7DB6" w:rsidRPr="001D0088" w:rsidRDefault="002B7DB6" w:rsidP="002B7DB6">
      <w:pPr>
        <w:pStyle w:val="Default"/>
      </w:pPr>
    </w:p>
    <w:p w14:paraId="19D15654" w14:textId="77777777" w:rsidR="002B7DB6" w:rsidRPr="001D0088" w:rsidRDefault="002B7DB6" w:rsidP="002B7DB6">
      <w:pPr>
        <w:pStyle w:val="Default"/>
      </w:pPr>
      <w:r w:rsidRPr="001D0088">
        <w:t>For more information, please see the accessibility plan, available in the ‘</w:t>
      </w:r>
      <w:r w:rsidR="0018510E" w:rsidRPr="001D0088">
        <w:t>Policies and P</w:t>
      </w:r>
      <w:r w:rsidRPr="001D0088">
        <w:t xml:space="preserve">aperwork’ section of the </w:t>
      </w:r>
      <w:r w:rsidR="00D857AC" w:rsidRPr="001D0088">
        <w:t>St. John’s</w:t>
      </w:r>
      <w:r w:rsidRPr="001D0088">
        <w:t xml:space="preserve"> website.</w:t>
      </w:r>
    </w:p>
    <w:p w14:paraId="0EE994CF" w14:textId="77777777" w:rsidR="002B7DB6" w:rsidRPr="001D0088" w:rsidRDefault="002B7DB6" w:rsidP="00596735">
      <w:pPr>
        <w:rPr>
          <w:rFonts w:ascii="Arial" w:hAnsi="Arial" w:cs="Arial"/>
          <w:sz w:val="24"/>
          <w:szCs w:val="24"/>
        </w:rPr>
      </w:pPr>
    </w:p>
    <w:p w14:paraId="31FE76D5" w14:textId="77777777" w:rsidR="00555FA7" w:rsidRPr="001D0088" w:rsidRDefault="00555FA7" w:rsidP="002B7DB6">
      <w:pPr>
        <w:pStyle w:val="Default"/>
        <w:rPr>
          <w:b/>
          <w:bCs/>
          <w:u w:val="single"/>
        </w:rPr>
      </w:pPr>
    </w:p>
    <w:p w14:paraId="0A21949C" w14:textId="77777777" w:rsidR="002B7DB6" w:rsidRPr="001D0088" w:rsidRDefault="002B7DB6" w:rsidP="002B7DB6">
      <w:pPr>
        <w:pStyle w:val="Default"/>
        <w:rPr>
          <w:b/>
          <w:bCs/>
          <w:u w:val="single"/>
        </w:rPr>
      </w:pPr>
      <w:r w:rsidRPr="001D0088">
        <w:rPr>
          <w:b/>
          <w:bCs/>
          <w:u w:val="single"/>
        </w:rPr>
        <w:t xml:space="preserve">Equality and Provision for Children with a Disability </w:t>
      </w:r>
    </w:p>
    <w:p w14:paraId="454EE63C" w14:textId="77777777" w:rsidR="002B7DB6" w:rsidRPr="001D0088" w:rsidRDefault="002B7DB6" w:rsidP="002B7DB6">
      <w:pPr>
        <w:pStyle w:val="Default"/>
      </w:pPr>
    </w:p>
    <w:p w14:paraId="7EE36329" w14:textId="77777777" w:rsidR="002B7DB6" w:rsidRPr="001D0088" w:rsidRDefault="002B7DB6" w:rsidP="002B7DB6">
      <w:pPr>
        <w:rPr>
          <w:rFonts w:ascii="Arial" w:hAnsi="Arial" w:cs="Arial"/>
          <w:sz w:val="24"/>
          <w:szCs w:val="24"/>
        </w:rPr>
      </w:pPr>
      <w:r w:rsidRPr="001D0088">
        <w:rPr>
          <w:rFonts w:ascii="Arial" w:hAnsi="Arial" w:cs="Arial"/>
          <w:sz w:val="24"/>
          <w:szCs w:val="24"/>
        </w:rPr>
        <w:t>In accordance with the Equality Act (2010) and reflecting international human rights standards, we will adapt provision for disabled children by making reasonable adjustments in order to</w:t>
      </w:r>
      <w:r w:rsidR="002E1412" w:rsidRPr="001D0088">
        <w:rPr>
          <w:rFonts w:ascii="Arial" w:hAnsi="Arial" w:cs="Arial"/>
          <w:sz w:val="24"/>
          <w:szCs w:val="24"/>
        </w:rPr>
        <w:t xml:space="preserve"> ensure</w:t>
      </w:r>
      <w:r w:rsidRPr="001D0088">
        <w:rPr>
          <w:rFonts w:ascii="Arial" w:hAnsi="Arial" w:cs="Arial"/>
          <w:sz w:val="24"/>
          <w:szCs w:val="24"/>
        </w:rPr>
        <w:t xml:space="preserve"> equality of opportunities to all. For further information please refer to our Equality Policy on our</w:t>
      </w:r>
      <w:r w:rsidR="0018510E" w:rsidRPr="001D0088">
        <w:rPr>
          <w:rFonts w:ascii="Arial" w:hAnsi="Arial" w:cs="Arial"/>
          <w:sz w:val="24"/>
          <w:szCs w:val="24"/>
        </w:rPr>
        <w:t xml:space="preserve"> website in the ‘Policies and Paperwork’ section.</w:t>
      </w:r>
    </w:p>
    <w:p w14:paraId="74601427" w14:textId="77777777" w:rsidR="002B7DB6" w:rsidRPr="001D0088" w:rsidRDefault="002B7DB6" w:rsidP="002B7DB6">
      <w:pPr>
        <w:rPr>
          <w:rFonts w:ascii="Arial" w:hAnsi="Arial" w:cs="Arial"/>
          <w:b/>
          <w:sz w:val="24"/>
          <w:szCs w:val="24"/>
          <w:u w:val="single"/>
        </w:rPr>
      </w:pPr>
    </w:p>
    <w:p w14:paraId="24F20A8A" w14:textId="77777777" w:rsidR="002E1412" w:rsidRPr="001D0088" w:rsidRDefault="002E1412" w:rsidP="00596735">
      <w:pPr>
        <w:rPr>
          <w:rFonts w:ascii="Arial" w:hAnsi="Arial" w:cs="Arial"/>
          <w:b/>
          <w:sz w:val="24"/>
          <w:szCs w:val="24"/>
          <w:u w:val="single"/>
        </w:rPr>
      </w:pPr>
    </w:p>
    <w:p w14:paraId="748B1909" w14:textId="77777777" w:rsidR="00596735" w:rsidRPr="001D0088" w:rsidRDefault="00596735" w:rsidP="00596735">
      <w:pPr>
        <w:rPr>
          <w:rFonts w:ascii="Arial" w:hAnsi="Arial" w:cs="Arial"/>
          <w:b/>
          <w:sz w:val="24"/>
          <w:szCs w:val="24"/>
          <w:u w:val="single"/>
        </w:rPr>
      </w:pPr>
      <w:r w:rsidRPr="001D0088">
        <w:rPr>
          <w:rFonts w:ascii="Arial" w:hAnsi="Arial" w:cs="Arial"/>
          <w:b/>
          <w:sz w:val="24"/>
          <w:szCs w:val="24"/>
          <w:u w:val="single"/>
        </w:rPr>
        <w:t>The Special Educational Needs coordinator</w:t>
      </w:r>
    </w:p>
    <w:bookmarkEnd w:id="1"/>
    <w:p w14:paraId="174C645C" w14:textId="77777777" w:rsidR="00596735" w:rsidRPr="001D0088" w:rsidRDefault="00596735" w:rsidP="00596735">
      <w:pPr>
        <w:rPr>
          <w:rFonts w:ascii="Arial" w:hAnsi="Arial" w:cs="Arial"/>
          <w:b/>
          <w:sz w:val="24"/>
          <w:szCs w:val="24"/>
          <w:u w:val="single"/>
        </w:rPr>
      </w:pPr>
    </w:p>
    <w:p w14:paraId="68B2DB16" w14:textId="56AE9FBB" w:rsidR="00596735" w:rsidRPr="001D0088" w:rsidRDefault="00596735" w:rsidP="00596735">
      <w:pPr>
        <w:rPr>
          <w:rFonts w:ascii="Arial" w:hAnsi="Arial" w:cs="Arial"/>
          <w:sz w:val="24"/>
          <w:szCs w:val="24"/>
        </w:rPr>
      </w:pPr>
      <w:r w:rsidRPr="001D0088">
        <w:rPr>
          <w:rFonts w:ascii="Arial" w:hAnsi="Arial" w:cs="Arial"/>
          <w:sz w:val="24"/>
          <w:szCs w:val="24"/>
        </w:rPr>
        <w:t>The SEND Co</w:t>
      </w:r>
      <w:r w:rsidR="00555FA7" w:rsidRPr="001D0088">
        <w:rPr>
          <w:rFonts w:ascii="Arial" w:hAnsi="Arial" w:cs="Arial"/>
          <w:sz w:val="24"/>
          <w:szCs w:val="24"/>
        </w:rPr>
        <w:t>-</w:t>
      </w:r>
      <w:r w:rsidR="0090198D">
        <w:rPr>
          <w:rFonts w:ascii="Arial" w:hAnsi="Arial" w:cs="Arial"/>
          <w:sz w:val="24"/>
          <w:szCs w:val="24"/>
        </w:rPr>
        <w:t xml:space="preserve">ordinator is Miss </w:t>
      </w:r>
      <w:r w:rsidR="00071F68">
        <w:rPr>
          <w:rFonts w:ascii="Arial" w:hAnsi="Arial" w:cs="Arial"/>
          <w:sz w:val="24"/>
          <w:szCs w:val="24"/>
        </w:rPr>
        <w:t>Lucy Bennett</w:t>
      </w:r>
      <w:r w:rsidR="00544DBC" w:rsidRPr="001D0088">
        <w:rPr>
          <w:rFonts w:ascii="Arial" w:hAnsi="Arial" w:cs="Arial"/>
          <w:sz w:val="24"/>
          <w:szCs w:val="24"/>
        </w:rPr>
        <w:t>.</w:t>
      </w:r>
    </w:p>
    <w:p w14:paraId="308BC7A4" w14:textId="77777777" w:rsidR="00596735" w:rsidRPr="001D0088" w:rsidRDefault="00596735" w:rsidP="00596735">
      <w:pPr>
        <w:rPr>
          <w:rFonts w:ascii="Arial" w:hAnsi="Arial" w:cs="Arial"/>
          <w:sz w:val="24"/>
          <w:szCs w:val="24"/>
        </w:rPr>
      </w:pPr>
    </w:p>
    <w:p w14:paraId="7D76A096" w14:textId="77777777" w:rsidR="00596735" w:rsidRPr="001D0088" w:rsidRDefault="00596735" w:rsidP="00596735">
      <w:pPr>
        <w:rPr>
          <w:rFonts w:ascii="Arial" w:hAnsi="Arial" w:cs="Arial"/>
          <w:sz w:val="24"/>
          <w:szCs w:val="24"/>
        </w:rPr>
      </w:pPr>
      <w:r w:rsidRPr="001D0088">
        <w:rPr>
          <w:rFonts w:ascii="Arial" w:hAnsi="Arial" w:cs="Arial"/>
          <w:sz w:val="24"/>
          <w:szCs w:val="24"/>
        </w:rPr>
        <w:t>The SENDCo has day-to-day responsibility for the operation of SEN policy and coordinating of specific provision made to support individual pupils with SEN, including those who have EHC plans, working closely with staff, parents and carers, and other agencies.</w:t>
      </w:r>
    </w:p>
    <w:p w14:paraId="4AFB9BAB" w14:textId="77777777" w:rsidR="00EA694F" w:rsidRPr="001D0088" w:rsidRDefault="00EA694F" w:rsidP="00196F77">
      <w:pPr>
        <w:rPr>
          <w:rFonts w:ascii="Arial" w:hAnsi="Arial" w:cs="Arial"/>
          <w:sz w:val="24"/>
          <w:szCs w:val="24"/>
        </w:rPr>
      </w:pPr>
    </w:p>
    <w:p w14:paraId="318FCEA8" w14:textId="77777777" w:rsidR="00EA694F" w:rsidRPr="001D0088" w:rsidRDefault="00596735" w:rsidP="00196F77">
      <w:pPr>
        <w:rPr>
          <w:rFonts w:ascii="Arial" w:hAnsi="Arial" w:cs="Arial"/>
          <w:sz w:val="24"/>
          <w:szCs w:val="24"/>
        </w:rPr>
      </w:pPr>
      <w:r w:rsidRPr="001D0088">
        <w:rPr>
          <w:rFonts w:ascii="Arial" w:hAnsi="Arial" w:cs="Arial"/>
          <w:sz w:val="24"/>
          <w:szCs w:val="24"/>
        </w:rPr>
        <w:t>The link SEND governor is</w:t>
      </w:r>
      <w:r w:rsidR="0090198D">
        <w:rPr>
          <w:rFonts w:ascii="Arial" w:hAnsi="Arial" w:cs="Arial"/>
          <w:sz w:val="24"/>
          <w:szCs w:val="24"/>
        </w:rPr>
        <w:t xml:space="preserve"> Ms Rachel Kenning</w:t>
      </w:r>
      <w:r w:rsidRPr="001D0088">
        <w:rPr>
          <w:rFonts w:ascii="Arial" w:hAnsi="Arial" w:cs="Arial"/>
          <w:sz w:val="24"/>
          <w:szCs w:val="24"/>
        </w:rPr>
        <w:t>.</w:t>
      </w:r>
    </w:p>
    <w:p w14:paraId="74F7CD35" w14:textId="77777777" w:rsidR="005A16B0" w:rsidRPr="001D0088" w:rsidRDefault="005A16B0" w:rsidP="00196F77">
      <w:pPr>
        <w:rPr>
          <w:rFonts w:ascii="Arial" w:hAnsi="Arial" w:cs="Arial"/>
          <w:sz w:val="24"/>
          <w:szCs w:val="24"/>
        </w:rPr>
      </w:pPr>
    </w:p>
    <w:p w14:paraId="618863B6" w14:textId="77777777" w:rsidR="00F32787" w:rsidRPr="001D0088" w:rsidRDefault="00F32787" w:rsidP="005A16B0">
      <w:pPr>
        <w:rPr>
          <w:rFonts w:ascii="Arial" w:hAnsi="Arial" w:cs="Arial"/>
          <w:b/>
          <w:sz w:val="24"/>
          <w:szCs w:val="24"/>
          <w:u w:val="single"/>
        </w:rPr>
      </w:pPr>
      <w:bookmarkStart w:id="2" w:name="Third_heading"/>
      <w:r w:rsidRPr="001D0088">
        <w:rPr>
          <w:rFonts w:ascii="Arial" w:hAnsi="Arial" w:cs="Arial"/>
          <w:b/>
          <w:sz w:val="24"/>
          <w:szCs w:val="24"/>
          <w:u w:val="single"/>
        </w:rPr>
        <w:t>Derbyshire Local Offer</w:t>
      </w:r>
    </w:p>
    <w:bookmarkEnd w:id="2"/>
    <w:p w14:paraId="486627E4" w14:textId="77777777" w:rsidR="00F32787" w:rsidRPr="001D0088" w:rsidRDefault="00F32787" w:rsidP="00F32787">
      <w:pPr>
        <w:pStyle w:val="ListParagraph"/>
        <w:ind w:left="0"/>
        <w:rPr>
          <w:rFonts w:ascii="Arial" w:hAnsi="Arial" w:cs="Arial"/>
          <w:b/>
          <w:sz w:val="24"/>
          <w:szCs w:val="24"/>
        </w:rPr>
      </w:pPr>
    </w:p>
    <w:p w14:paraId="12152974" w14:textId="77777777" w:rsidR="00F32787" w:rsidRPr="001D0088" w:rsidRDefault="00F32787" w:rsidP="00F32787">
      <w:pPr>
        <w:pStyle w:val="ListParagraph"/>
        <w:ind w:left="0"/>
        <w:rPr>
          <w:rFonts w:ascii="Arial" w:hAnsi="Arial" w:cs="Arial"/>
          <w:sz w:val="24"/>
          <w:szCs w:val="24"/>
        </w:rPr>
      </w:pPr>
      <w:r w:rsidRPr="001D0088">
        <w:rPr>
          <w:rFonts w:ascii="Arial" w:hAnsi="Arial" w:cs="Arial"/>
          <w:sz w:val="24"/>
          <w:szCs w:val="24"/>
        </w:rPr>
        <w:t>Derbyshire County Council publish a Local Offer setting out the support available for local children and young people with special educational needs (SEN) or disabilities.</w:t>
      </w:r>
      <w:r w:rsidRPr="001D0088">
        <w:rPr>
          <w:sz w:val="23"/>
          <w:szCs w:val="23"/>
        </w:rPr>
        <w:t xml:space="preserve"> </w:t>
      </w:r>
      <w:r w:rsidRPr="001D0088">
        <w:rPr>
          <w:rFonts w:ascii="Arial" w:hAnsi="Arial" w:cs="Arial"/>
          <w:sz w:val="24"/>
          <w:szCs w:val="24"/>
        </w:rPr>
        <w:t xml:space="preserve"> It is available at: </w:t>
      </w:r>
      <w:hyperlink r:id="rId11" w:history="1">
        <w:r w:rsidRPr="001D0088">
          <w:rPr>
            <w:rStyle w:val="Hyperlink"/>
            <w:rFonts w:ascii="Arial" w:hAnsi="Arial" w:cs="Arial"/>
            <w:sz w:val="24"/>
            <w:szCs w:val="24"/>
          </w:rPr>
          <w:t>http://www.derbyshiresendlocaloffer.org/</w:t>
        </w:r>
      </w:hyperlink>
    </w:p>
    <w:p w14:paraId="50E3EF87" w14:textId="77777777" w:rsidR="004718C7" w:rsidRPr="001D0088" w:rsidRDefault="004718C7" w:rsidP="005A16B0">
      <w:pPr>
        <w:rPr>
          <w:rFonts w:ascii="Arial" w:hAnsi="Arial" w:cs="Arial"/>
          <w:b/>
          <w:sz w:val="24"/>
          <w:szCs w:val="24"/>
        </w:rPr>
      </w:pPr>
    </w:p>
    <w:p w14:paraId="5368E436" w14:textId="77777777" w:rsidR="00C57106" w:rsidRPr="001D0088" w:rsidRDefault="00C57106" w:rsidP="005A16B0">
      <w:pPr>
        <w:rPr>
          <w:rFonts w:ascii="Arial" w:hAnsi="Arial" w:cs="Arial"/>
          <w:b/>
          <w:sz w:val="24"/>
          <w:szCs w:val="24"/>
          <w:u w:val="single"/>
        </w:rPr>
      </w:pPr>
      <w:bookmarkStart w:id="3" w:name="Fourth_heading"/>
    </w:p>
    <w:p w14:paraId="7A07C11B" w14:textId="77777777" w:rsidR="005A16B0" w:rsidRPr="001D0088" w:rsidRDefault="005A16B0" w:rsidP="005A16B0">
      <w:pPr>
        <w:rPr>
          <w:rFonts w:ascii="Arial" w:hAnsi="Arial" w:cs="Arial"/>
          <w:b/>
          <w:sz w:val="24"/>
          <w:szCs w:val="24"/>
          <w:u w:val="single"/>
        </w:rPr>
      </w:pPr>
      <w:r w:rsidRPr="001D0088">
        <w:rPr>
          <w:rFonts w:ascii="Arial" w:hAnsi="Arial" w:cs="Arial"/>
          <w:b/>
          <w:sz w:val="24"/>
          <w:szCs w:val="24"/>
          <w:u w:val="single"/>
        </w:rPr>
        <w:lastRenderedPageBreak/>
        <w:t>Identificati</w:t>
      </w:r>
      <w:r w:rsidR="00294E36" w:rsidRPr="001D0088">
        <w:rPr>
          <w:rFonts w:ascii="Arial" w:hAnsi="Arial" w:cs="Arial"/>
          <w:b/>
          <w:sz w:val="24"/>
          <w:szCs w:val="24"/>
          <w:u w:val="single"/>
        </w:rPr>
        <w:t>on and Assessment</w:t>
      </w:r>
      <w:r w:rsidRPr="001D0088">
        <w:rPr>
          <w:rFonts w:ascii="Arial" w:hAnsi="Arial" w:cs="Arial"/>
          <w:b/>
          <w:sz w:val="24"/>
          <w:szCs w:val="24"/>
          <w:u w:val="single"/>
        </w:rPr>
        <w:t xml:space="preserve"> </w:t>
      </w:r>
      <w:bookmarkEnd w:id="3"/>
    </w:p>
    <w:p w14:paraId="168832AE" w14:textId="77777777" w:rsidR="005A16B0" w:rsidRPr="001D0088" w:rsidRDefault="005A16B0" w:rsidP="00196F77">
      <w:pPr>
        <w:rPr>
          <w:rFonts w:ascii="Arial" w:hAnsi="Arial" w:cs="Arial"/>
          <w:sz w:val="24"/>
          <w:szCs w:val="24"/>
        </w:rPr>
      </w:pPr>
    </w:p>
    <w:p w14:paraId="020CF915" w14:textId="77777777" w:rsidR="005A17DE" w:rsidRPr="001D0088" w:rsidRDefault="005A16B0" w:rsidP="005A17DE">
      <w:pPr>
        <w:pStyle w:val="Default"/>
      </w:pPr>
      <w:r w:rsidRPr="001D0088">
        <w:t>Early identification of pupils with SEN is important at St. John’s School in order to meet the needs of those with SEN.</w:t>
      </w:r>
      <w:r w:rsidR="005A17DE" w:rsidRPr="001D0088">
        <w:t xml:space="preserve">  </w:t>
      </w:r>
      <w:r w:rsidR="005A17DE" w:rsidRPr="001D0088">
        <w:rPr>
          <w:sz w:val="23"/>
          <w:szCs w:val="23"/>
        </w:rPr>
        <w:t xml:space="preserve">We believe identifying need at the earliest point and then making effective provision improves long-term outcomes for the child or young person. </w:t>
      </w:r>
    </w:p>
    <w:p w14:paraId="46BC5320" w14:textId="77777777" w:rsidR="005A17DE" w:rsidRPr="001D0088" w:rsidRDefault="005A17DE" w:rsidP="00196F77">
      <w:pPr>
        <w:rPr>
          <w:rFonts w:ascii="Arial" w:hAnsi="Arial" w:cs="Arial"/>
          <w:sz w:val="24"/>
          <w:szCs w:val="24"/>
        </w:rPr>
      </w:pPr>
    </w:p>
    <w:p w14:paraId="41CDCAD1" w14:textId="77777777" w:rsidR="005A16B0" w:rsidRPr="001D0088" w:rsidRDefault="005A17DE" w:rsidP="00196F77">
      <w:pPr>
        <w:rPr>
          <w:rFonts w:ascii="Arial" w:hAnsi="Arial" w:cs="Arial"/>
          <w:sz w:val="24"/>
          <w:szCs w:val="24"/>
        </w:rPr>
      </w:pPr>
      <w:r w:rsidRPr="001D0088">
        <w:rPr>
          <w:rFonts w:ascii="Arial" w:hAnsi="Arial" w:cs="Arial"/>
          <w:sz w:val="24"/>
          <w:szCs w:val="24"/>
        </w:rPr>
        <w:t xml:space="preserve">We use a variety of </w:t>
      </w:r>
      <w:r w:rsidR="00302E6A" w:rsidRPr="001D0088">
        <w:rPr>
          <w:rFonts w:ascii="Arial" w:hAnsi="Arial" w:cs="Arial"/>
          <w:sz w:val="24"/>
          <w:szCs w:val="24"/>
        </w:rPr>
        <w:t xml:space="preserve">approaches </w:t>
      </w:r>
      <w:r w:rsidRPr="001D0088">
        <w:rPr>
          <w:rFonts w:ascii="Arial" w:hAnsi="Arial" w:cs="Arial"/>
          <w:sz w:val="24"/>
          <w:szCs w:val="24"/>
        </w:rPr>
        <w:t>to identify pupils with SEN, including:</w:t>
      </w:r>
    </w:p>
    <w:p w14:paraId="0EEA9CC1" w14:textId="77777777" w:rsidR="005A17DE" w:rsidRPr="001D0088" w:rsidRDefault="005A17DE" w:rsidP="005A17DE">
      <w:pPr>
        <w:ind w:left="720"/>
        <w:rPr>
          <w:rFonts w:ascii="Arial" w:hAnsi="Arial" w:cs="Arial"/>
          <w:sz w:val="24"/>
          <w:szCs w:val="24"/>
        </w:rPr>
      </w:pPr>
    </w:p>
    <w:p w14:paraId="598C5002" w14:textId="77777777" w:rsidR="005A17DE" w:rsidRPr="001D0088" w:rsidRDefault="004961DE" w:rsidP="005A17DE">
      <w:pPr>
        <w:numPr>
          <w:ilvl w:val="0"/>
          <w:numId w:val="36"/>
        </w:numPr>
        <w:rPr>
          <w:rFonts w:ascii="Arial" w:hAnsi="Arial" w:cs="Arial"/>
          <w:sz w:val="24"/>
          <w:szCs w:val="24"/>
        </w:rPr>
      </w:pPr>
      <w:r w:rsidRPr="001D0088">
        <w:rPr>
          <w:rFonts w:ascii="Arial" w:hAnsi="Arial" w:cs="Arial"/>
          <w:sz w:val="24"/>
          <w:szCs w:val="24"/>
        </w:rPr>
        <w:t>T</w:t>
      </w:r>
      <w:r w:rsidR="005A17DE" w:rsidRPr="001D0088">
        <w:rPr>
          <w:rFonts w:ascii="Arial" w:hAnsi="Arial" w:cs="Arial"/>
          <w:sz w:val="24"/>
          <w:szCs w:val="24"/>
        </w:rPr>
        <w:t>ransition information passed on from nursery/early years/previous schools</w:t>
      </w:r>
    </w:p>
    <w:p w14:paraId="76E649E5" w14:textId="77777777" w:rsidR="00294E36" w:rsidRPr="001D0088" w:rsidRDefault="004961DE" w:rsidP="005A17DE">
      <w:pPr>
        <w:numPr>
          <w:ilvl w:val="0"/>
          <w:numId w:val="36"/>
        </w:numPr>
        <w:rPr>
          <w:rFonts w:ascii="Arial" w:hAnsi="Arial" w:cs="Arial"/>
          <w:sz w:val="24"/>
          <w:szCs w:val="24"/>
        </w:rPr>
      </w:pPr>
      <w:r w:rsidRPr="001D0088">
        <w:rPr>
          <w:rFonts w:ascii="Arial" w:hAnsi="Arial" w:cs="Arial"/>
          <w:sz w:val="24"/>
          <w:szCs w:val="24"/>
        </w:rPr>
        <w:t>C</w:t>
      </w:r>
      <w:r w:rsidR="00294E36" w:rsidRPr="001D0088">
        <w:rPr>
          <w:rFonts w:ascii="Arial" w:hAnsi="Arial" w:cs="Arial"/>
          <w:sz w:val="24"/>
          <w:szCs w:val="24"/>
        </w:rPr>
        <w:t>oncerns raised by parents/ carers</w:t>
      </w:r>
      <w:r w:rsidRPr="001D0088">
        <w:rPr>
          <w:rFonts w:ascii="Arial" w:hAnsi="Arial" w:cs="Arial"/>
          <w:sz w:val="24"/>
          <w:szCs w:val="24"/>
        </w:rPr>
        <w:t xml:space="preserve"> and class teachers</w:t>
      </w:r>
    </w:p>
    <w:p w14:paraId="7BADC8FA" w14:textId="77777777" w:rsidR="005A17DE" w:rsidRPr="001D0088" w:rsidRDefault="005A17DE" w:rsidP="005A17DE">
      <w:pPr>
        <w:numPr>
          <w:ilvl w:val="0"/>
          <w:numId w:val="36"/>
        </w:numPr>
        <w:rPr>
          <w:rFonts w:ascii="Arial" w:hAnsi="Arial" w:cs="Arial"/>
          <w:sz w:val="24"/>
          <w:szCs w:val="24"/>
        </w:rPr>
      </w:pPr>
      <w:r w:rsidRPr="001D0088">
        <w:rPr>
          <w:rFonts w:ascii="Arial" w:hAnsi="Arial" w:cs="Arial"/>
          <w:sz w:val="24"/>
          <w:szCs w:val="24"/>
        </w:rPr>
        <w:t>EYFS (FS2) baseline assessments</w:t>
      </w:r>
    </w:p>
    <w:p w14:paraId="55042983" w14:textId="77777777" w:rsidR="005A17DE" w:rsidRPr="001D0088" w:rsidRDefault="005A17DE" w:rsidP="005A17DE">
      <w:pPr>
        <w:numPr>
          <w:ilvl w:val="0"/>
          <w:numId w:val="36"/>
        </w:numPr>
        <w:rPr>
          <w:rFonts w:ascii="Arial" w:hAnsi="Arial" w:cs="Arial"/>
          <w:sz w:val="24"/>
          <w:szCs w:val="24"/>
        </w:rPr>
      </w:pPr>
      <w:r w:rsidRPr="001D0088">
        <w:rPr>
          <w:rFonts w:ascii="Arial" w:hAnsi="Arial" w:cs="Arial"/>
          <w:sz w:val="24"/>
          <w:szCs w:val="24"/>
        </w:rPr>
        <w:t>Pupil progress data</w:t>
      </w:r>
    </w:p>
    <w:p w14:paraId="1BB968D3" w14:textId="77777777" w:rsidR="005A17DE" w:rsidRPr="001D0088" w:rsidRDefault="005A17DE" w:rsidP="005A17DE">
      <w:pPr>
        <w:numPr>
          <w:ilvl w:val="0"/>
          <w:numId w:val="36"/>
        </w:numPr>
        <w:rPr>
          <w:rFonts w:ascii="Arial" w:hAnsi="Arial" w:cs="Arial"/>
          <w:sz w:val="24"/>
          <w:szCs w:val="24"/>
        </w:rPr>
      </w:pPr>
      <w:r w:rsidRPr="001D0088">
        <w:rPr>
          <w:rFonts w:ascii="Arial" w:hAnsi="Arial" w:cs="Arial"/>
          <w:sz w:val="24"/>
          <w:szCs w:val="24"/>
        </w:rPr>
        <w:t>End of Key Stage results</w:t>
      </w:r>
    </w:p>
    <w:p w14:paraId="32F71F26" w14:textId="77777777" w:rsidR="005A17DE" w:rsidRPr="001D0088" w:rsidRDefault="005A17DE" w:rsidP="005A17DE">
      <w:pPr>
        <w:numPr>
          <w:ilvl w:val="0"/>
          <w:numId w:val="36"/>
        </w:numPr>
        <w:rPr>
          <w:rFonts w:ascii="Arial" w:hAnsi="Arial" w:cs="Arial"/>
          <w:sz w:val="24"/>
          <w:szCs w:val="24"/>
        </w:rPr>
      </w:pPr>
      <w:r w:rsidRPr="001D0088">
        <w:rPr>
          <w:rFonts w:ascii="Arial" w:hAnsi="Arial" w:cs="Arial"/>
          <w:sz w:val="24"/>
          <w:szCs w:val="24"/>
        </w:rPr>
        <w:t>Formal assessments (e.g. BPVS, WRIT/WRAT</w:t>
      </w:r>
      <w:r w:rsidR="00270F8D" w:rsidRPr="001D0088">
        <w:rPr>
          <w:rFonts w:ascii="Arial" w:hAnsi="Arial" w:cs="Arial"/>
          <w:sz w:val="24"/>
          <w:szCs w:val="24"/>
        </w:rPr>
        <w:t>, Boxall Profile</w:t>
      </w:r>
      <w:r w:rsidRPr="001D0088">
        <w:rPr>
          <w:rFonts w:ascii="Arial" w:hAnsi="Arial" w:cs="Arial"/>
          <w:sz w:val="24"/>
          <w:szCs w:val="24"/>
        </w:rPr>
        <w:t>)</w:t>
      </w:r>
    </w:p>
    <w:p w14:paraId="4D72CCFF" w14:textId="77777777" w:rsidR="00864A8D" w:rsidRPr="001D0088" w:rsidRDefault="00864A8D" w:rsidP="005A17DE">
      <w:pPr>
        <w:numPr>
          <w:ilvl w:val="0"/>
          <w:numId w:val="36"/>
        </w:numPr>
        <w:rPr>
          <w:rFonts w:ascii="Arial" w:hAnsi="Arial" w:cs="Arial"/>
          <w:sz w:val="24"/>
          <w:szCs w:val="24"/>
        </w:rPr>
      </w:pPr>
      <w:r w:rsidRPr="001D0088">
        <w:rPr>
          <w:rFonts w:ascii="Arial" w:hAnsi="Arial" w:cs="Arial"/>
          <w:sz w:val="24"/>
          <w:szCs w:val="24"/>
        </w:rPr>
        <w:t>SEN checklists</w:t>
      </w:r>
    </w:p>
    <w:p w14:paraId="482F2475" w14:textId="77777777" w:rsidR="005A17DE" w:rsidRPr="001D0088" w:rsidRDefault="005A17DE" w:rsidP="005A17DE">
      <w:pPr>
        <w:numPr>
          <w:ilvl w:val="0"/>
          <w:numId w:val="36"/>
        </w:numPr>
        <w:rPr>
          <w:rFonts w:ascii="Arial" w:hAnsi="Arial" w:cs="Arial"/>
          <w:sz w:val="24"/>
          <w:szCs w:val="24"/>
        </w:rPr>
      </w:pPr>
      <w:r w:rsidRPr="001D0088">
        <w:rPr>
          <w:rFonts w:ascii="Arial" w:hAnsi="Arial" w:cs="Arial"/>
          <w:sz w:val="24"/>
          <w:szCs w:val="24"/>
        </w:rPr>
        <w:t>School monitoring forms</w:t>
      </w:r>
    </w:p>
    <w:p w14:paraId="539683D4" w14:textId="77777777" w:rsidR="00294E36" w:rsidRPr="001D0088" w:rsidRDefault="00294E36" w:rsidP="005A17DE">
      <w:pPr>
        <w:numPr>
          <w:ilvl w:val="0"/>
          <w:numId w:val="36"/>
        </w:numPr>
        <w:rPr>
          <w:rFonts w:ascii="Arial" w:hAnsi="Arial" w:cs="Arial"/>
          <w:sz w:val="24"/>
          <w:szCs w:val="24"/>
        </w:rPr>
      </w:pPr>
      <w:r w:rsidRPr="001D0088">
        <w:rPr>
          <w:rFonts w:ascii="Arial" w:hAnsi="Arial" w:cs="Arial"/>
          <w:sz w:val="24"/>
          <w:szCs w:val="24"/>
        </w:rPr>
        <w:t>Observation</w:t>
      </w:r>
    </w:p>
    <w:p w14:paraId="504C485C" w14:textId="77777777" w:rsidR="004F1F81" w:rsidRPr="001D0088" w:rsidRDefault="004F1F81" w:rsidP="005A17DE">
      <w:pPr>
        <w:numPr>
          <w:ilvl w:val="0"/>
          <w:numId w:val="36"/>
        </w:numPr>
        <w:rPr>
          <w:rFonts w:ascii="Arial" w:hAnsi="Arial" w:cs="Arial"/>
          <w:sz w:val="24"/>
          <w:szCs w:val="24"/>
        </w:rPr>
      </w:pPr>
      <w:r w:rsidRPr="001D0088">
        <w:rPr>
          <w:rFonts w:ascii="Arial" w:hAnsi="Arial" w:cs="Arial"/>
          <w:sz w:val="24"/>
          <w:szCs w:val="24"/>
        </w:rPr>
        <w:t>Referral to outside agencies when appropriate</w:t>
      </w:r>
    </w:p>
    <w:p w14:paraId="1980E44A" w14:textId="77777777" w:rsidR="00A93161" w:rsidRPr="001D0088" w:rsidRDefault="00A93161" w:rsidP="00A93161">
      <w:pPr>
        <w:rPr>
          <w:rFonts w:ascii="Arial" w:hAnsi="Arial" w:cs="Arial"/>
          <w:sz w:val="24"/>
          <w:szCs w:val="24"/>
        </w:rPr>
      </w:pPr>
    </w:p>
    <w:p w14:paraId="00C2AFD2" w14:textId="77777777" w:rsidR="00A93161" w:rsidRPr="001D0088" w:rsidRDefault="00A93161" w:rsidP="00A93161">
      <w:pPr>
        <w:rPr>
          <w:rFonts w:ascii="Arial" w:hAnsi="Arial" w:cs="Arial"/>
          <w:sz w:val="24"/>
          <w:szCs w:val="24"/>
        </w:rPr>
      </w:pPr>
      <w:r w:rsidRPr="001D0088">
        <w:rPr>
          <w:rFonts w:ascii="Arial" w:hAnsi="Arial" w:cs="Arial"/>
          <w:sz w:val="24"/>
          <w:szCs w:val="24"/>
        </w:rPr>
        <w:t>Pupils identified with a special educational need will be placed on the school’s SEN register and have an Individual E</w:t>
      </w:r>
      <w:r w:rsidR="004F1F81" w:rsidRPr="001D0088">
        <w:rPr>
          <w:rFonts w:ascii="Arial" w:hAnsi="Arial" w:cs="Arial"/>
          <w:sz w:val="24"/>
          <w:szCs w:val="24"/>
        </w:rPr>
        <w:t>ducation Plan (IEP)</w:t>
      </w:r>
      <w:r w:rsidR="00EB1A66" w:rsidRPr="001D0088">
        <w:rPr>
          <w:rFonts w:ascii="Arial" w:hAnsi="Arial" w:cs="Arial"/>
          <w:sz w:val="24"/>
          <w:szCs w:val="24"/>
        </w:rPr>
        <w:t xml:space="preserve"> (where relevant)</w:t>
      </w:r>
      <w:r w:rsidR="004F1F81" w:rsidRPr="001D0088">
        <w:rPr>
          <w:rFonts w:ascii="Arial" w:hAnsi="Arial" w:cs="Arial"/>
          <w:sz w:val="24"/>
          <w:szCs w:val="24"/>
        </w:rPr>
        <w:t>.  The IEP has a number of personalised targets for the child, and details of the resources and techniques that will be used.</w:t>
      </w:r>
      <w:r w:rsidR="00197CA6" w:rsidRPr="001D0088">
        <w:rPr>
          <w:rFonts w:ascii="Arial" w:hAnsi="Arial" w:cs="Arial"/>
          <w:sz w:val="24"/>
          <w:szCs w:val="24"/>
        </w:rPr>
        <w:t xml:space="preserve">  It will be reviewed at least three times a year.</w:t>
      </w:r>
    </w:p>
    <w:p w14:paraId="47DFC2F6" w14:textId="77777777" w:rsidR="004F1F81" w:rsidRPr="001D0088" w:rsidRDefault="004F1F81" w:rsidP="00A93161">
      <w:pPr>
        <w:rPr>
          <w:rFonts w:ascii="Arial" w:hAnsi="Arial" w:cs="Arial"/>
          <w:sz w:val="24"/>
          <w:szCs w:val="24"/>
        </w:rPr>
      </w:pPr>
    </w:p>
    <w:p w14:paraId="6E472FA2" w14:textId="77777777" w:rsidR="004F1F81" w:rsidRPr="001D0088" w:rsidRDefault="004F1F81" w:rsidP="00A93161">
      <w:pPr>
        <w:rPr>
          <w:rFonts w:ascii="Arial" w:hAnsi="Arial" w:cs="Arial"/>
          <w:sz w:val="24"/>
          <w:szCs w:val="24"/>
        </w:rPr>
      </w:pPr>
      <w:r w:rsidRPr="001D0088">
        <w:rPr>
          <w:rFonts w:ascii="Arial" w:hAnsi="Arial" w:cs="Arial"/>
          <w:sz w:val="24"/>
          <w:szCs w:val="24"/>
        </w:rPr>
        <w:t xml:space="preserve">For pupils with more complex learning and medical needs, it may be appropriate to request an Education and Health Care (EHC) needs assessment.  </w:t>
      </w:r>
      <w:r w:rsidR="006E4297" w:rsidRPr="001D0088">
        <w:rPr>
          <w:rFonts w:ascii="Arial" w:hAnsi="Arial" w:cs="Arial"/>
          <w:sz w:val="24"/>
          <w:szCs w:val="24"/>
        </w:rPr>
        <w:t xml:space="preserve">The </w:t>
      </w:r>
      <w:r w:rsidR="006E4297" w:rsidRPr="001D0088">
        <w:rPr>
          <w:rFonts w:ascii="Arial" w:hAnsi="Arial" w:cs="Arial"/>
          <w:sz w:val="24"/>
          <w:szCs w:val="24"/>
          <w:lang w:val="en"/>
        </w:rPr>
        <w:t xml:space="preserve">EHC needs assessment facilitator will work with the family and professionals to co-ordinate the EHC plan, which will list the type of resources and support that the child will need. </w:t>
      </w:r>
      <w:r w:rsidR="00197CA6" w:rsidRPr="001D0088">
        <w:rPr>
          <w:rFonts w:ascii="Arial" w:hAnsi="Arial" w:cs="Arial"/>
          <w:sz w:val="24"/>
          <w:szCs w:val="24"/>
          <w:lang w:val="en"/>
        </w:rPr>
        <w:t>For pupils with an EHC Plan, there will be an annual review including the child, their family, the school and any other professionals involved in their care.</w:t>
      </w:r>
    </w:p>
    <w:p w14:paraId="3BFB3E1B" w14:textId="77777777" w:rsidR="00F32787" w:rsidRPr="001D0088" w:rsidRDefault="00F32787" w:rsidP="00F32787">
      <w:pPr>
        <w:rPr>
          <w:rFonts w:ascii="Arial" w:hAnsi="Arial" w:cs="Arial"/>
          <w:sz w:val="24"/>
          <w:szCs w:val="24"/>
        </w:rPr>
      </w:pPr>
    </w:p>
    <w:p w14:paraId="308A6D26" w14:textId="77777777" w:rsidR="00F32787" w:rsidRPr="001D0088" w:rsidRDefault="00F32787" w:rsidP="00F32787">
      <w:pPr>
        <w:rPr>
          <w:rFonts w:ascii="Arial" w:hAnsi="Arial" w:cs="Arial"/>
          <w:b/>
          <w:sz w:val="24"/>
          <w:szCs w:val="24"/>
          <w:u w:val="single"/>
        </w:rPr>
      </w:pPr>
      <w:bookmarkStart w:id="4" w:name="Fifth_heading"/>
      <w:r w:rsidRPr="001D0088">
        <w:rPr>
          <w:rFonts w:ascii="Arial" w:hAnsi="Arial" w:cs="Arial"/>
          <w:b/>
          <w:sz w:val="24"/>
          <w:szCs w:val="24"/>
          <w:u w:val="single"/>
        </w:rPr>
        <w:t>Support for Pupils with SEND</w:t>
      </w:r>
      <w:bookmarkEnd w:id="4"/>
    </w:p>
    <w:p w14:paraId="498A0E64" w14:textId="77777777" w:rsidR="00F32787" w:rsidRPr="001D0088" w:rsidRDefault="00F32787" w:rsidP="00F32787">
      <w:pPr>
        <w:rPr>
          <w:rFonts w:ascii="Arial" w:hAnsi="Arial" w:cs="Arial"/>
          <w:sz w:val="24"/>
          <w:szCs w:val="24"/>
        </w:rPr>
      </w:pPr>
    </w:p>
    <w:p w14:paraId="5056E606" w14:textId="091E5FF8" w:rsidR="00351D97" w:rsidRPr="001D0088" w:rsidRDefault="00F32787" w:rsidP="00F32787">
      <w:pPr>
        <w:rPr>
          <w:rFonts w:ascii="Arial" w:hAnsi="Arial" w:cs="Arial"/>
          <w:sz w:val="24"/>
          <w:szCs w:val="24"/>
        </w:rPr>
      </w:pPr>
      <w:r w:rsidRPr="001D0088">
        <w:rPr>
          <w:rFonts w:ascii="Arial" w:hAnsi="Arial" w:cs="Arial"/>
          <w:sz w:val="24"/>
          <w:szCs w:val="24"/>
        </w:rPr>
        <w:t xml:space="preserve">Provision for children with Special Educational Needs and disabilities is a </w:t>
      </w:r>
      <w:r w:rsidR="003259FA" w:rsidRPr="001D0088">
        <w:rPr>
          <w:rFonts w:ascii="Arial" w:hAnsi="Arial" w:cs="Arial"/>
          <w:sz w:val="24"/>
          <w:szCs w:val="24"/>
        </w:rPr>
        <w:t xml:space="preserve">whole school responsibility. </w:t>
      </w:r>
      <w:r w:rsidR="003827E2" w:rsidRPr="001D0088">
        <w:rPr>
          <w:rFonts w:ascii="Arial" w:hAnsi="Arial" w:cs="Arial"/>
          <w:sz w:val="24"/>
          <w:szCs w:val="24"/>
        </w:rPr>
        <w:t>The Governing B</w:t>
      </w:r>
      <w:r w:rsidR="00A249FA" w:rsidRPr="001D0088">
        <w:rPr>
          <w:rFonts w:ascii="Arial" w:hAnsi="Arial" w:cs="Arial"/>
          <w:sz w:val="24"/>
          <w:szCs w:val="24"/>
        </w:rPr>
        <w:t>ody, Head Teacher (</w:t>
      </w:r>
      <w:r w:rsidR="0090198D">
        <w:rPr>
          <w:rFonts w:ascii="Arial" w:hAnsi="Arial" w:cs="Arial"/>
          <w:sz w:val="24"/>
          <w:szCs w:val="24"/>
        </w:rPr>
        <w:t>Mr Averis), SENDCo (</w:t>
      </w:r>
      <w:r w:rsidR="00CB4E77">
        <w:rPr>
          <w:rFonts w:ascii="Arial" w:hAnsi="Arial" w:cs="Arial"/>
          <w:sz w:val="24"/>
          <w:szCs w:val="24"/>
        </w:rPr>
        <w:t>Lucy Bennett</w:t>
      </w:r>
      <w:r w:rsidR="00A249FA" w:rsidRPr="001D0088">
        <w:rPr>
          <w:rFonts w:ascii="Arial" w:hAnsi="Arial" w:cs="Arial"/>
          <w:sz w:val="24"/>
          <w:szCs w:val="24"/>
        </w:rPr>
        <w:t xml:space="preserve">) and all other members of staff have responsibility for supporting pupils with SEND.  </w:t>
      </w:r>
      <w:r w:rsidR="003C7874" w:rsidRPr="001D0088">
        <w:rPr>
          <w:rFonts w:ascii="Arial" w:hAnsi="Arial" w:cs="Arial"/>
          <w:sz w:val="24"/>
          <w:szCs w:val="24"/>
        </w:rPr>
        <w:t>In accordance</w:t>
      </w:r>
      <w:r w:rsidR="00351D97" w:rsidRPr="001D0088">
        <w:rPr>
          <w:rFonts w:ascii="Arial" w:hAnsi="Arial" w:cs="Arial"/>
          <w:sz w:val="24"/>
          <w:szCs w:val="24"/>
        </w:rPr>
        <w:t xml:space="preserve"> with the SEN Code of Practice:</w:t>
      </w:r>
    </w:p>
    <w:p w14:paraId="30C349E6" w14:textId="77777777" w:rsidR="003827E2" w:rsidRPr="001D0088" w:rsidRDefault="003827E2" w:rsidP="003827E2">
      <w:pPr>
        <w:jc w:val="center"/>
        <w:rPr>
          <w:rFonts w:ascii="Arial" w:hAnsi="Arial" w:cs="Arial"/>
          <w:b/>
          <w:i/>
          <w:sz w:val="24"/>
          <w:szCs w:val="24"/>
          <w:u w:val="single"/>
        </w:rPr>
      </w:pPr>
    </w:p>
    <w:p w14:paraId="4EF6CE9A" w14:textId="77777777" w:rsidR="00351D97" w:rsidRPr="001D0088" w:rsidRDefault="00351D97" w:rsidP="003827E2">
      <w:pPr>
        <w:jc w:val="center"/>
        <w:rPr>
          <w:rFonts w:ascii="Arial" w:hAnsi="Arial" w:cs="Arial"/>
          <w:i/>
          <w:sz w:val="24"/>
          <w:szCs w:val="24"/>
        </w:rPr>
      </w:pPr>
      <w:r w:rsidRPr="001D0088">
        <w:rPr>
          <w:rFonts w:ascii="Arial" w:hAnsi="Arial" w:cs="Arial"/>
          <w:i/>
          <w:sz w:val="24"/>
          <w:szCs w:val="24"/>
          <w:u w:val="single"/>
        </w:rPr>
        <w:t>A</w:t>
      </w:r>
      <w:r w:rsidR="00F32787" w:rsidRPr="001D0088">
        <w:rPr>
          <w:rFonts w:ascii="Arial" w:hAnsi="Arial" w:cs="Arial"/>
          <w:i/>
          <w:sz w:val="24"/>
          <w:szCs w:val="24"/>
          <w:u w:val="single"/>
        </w:rPr>
        <w:t>ll teachers are teachers of children with special educational needs</w:t>
      </w:r>
      <w:r w:rsidR="00F32787" w:rsidRPr="001D0088">
        <w:rPr>
          <w:rFonts w:ascii="Arial" w:hAnsi="Arial" w:cs="Arial"/>
          <w:i/>
          <w:sz w:val="24"/>
          <w:szCs w:val="24"/>
        </w:rPr>
        <w:t>.</w:t>
      </w:r>
    </w:p>
    <w:p w14:paraId="6D60BFD0" w14:textId="77777777" w:rsidR="00351D97" w:rsidRPr="001D0088" w:rsidRDefault="00351D97" w:rsidP="00F32787">
      <w:pPr>
        <w:rPr>
          <w:rFonts w:ascii="Arial" w:hAnsi="Arial" w:cs="Arial"/>
          <w:b/>
          <w:i/>
          <w:sz w:val="24"/>
          <w:szCs w:val="24"/>
        </w:rPr>
      </w:pPr>
    </w:p>
    <w:p w14:paraId="33AB6E8C" w14:textId="77777777" w:rsidR="00F32787" w:rsidRPr="001D0088" w:rsidRDefault="00F32787" w:rsidP="00F32787">
      <w:pPr>
        <w:rPr>
          <w:rFonts w:ascii="Arial" w:hAnsi="Arial" w:cs="Arial"/>
          <w:sz w:val="24"/>
          <w:szCs w:val="24"/>
        </w:rPr>
      </w:pPr>
      <w:r w:rsidRPr="001D0088">
        <w:rPr>
          <w:rFonts w:ascii="Arial" w:hAnsi="Arial" w:cs="Arial"/>
          <w:sz w:val="24"/>
          <w:szCs w:val="24"/>
        </w:rPr>
        <w:t>Teachers a</w:t>
      </w:r>
      <w:r w:rsidR="003259FA" w:rsidRPr="001D0088">
        <w:rPr>
          <w:rFonts w:ascii="Arial" w:hAnsi="Arial" w:cs="Arial"/>
          <w:sz w:val="24"/>
          <w:szCs w:val="24"/>
        </w:rPr>
        <w:t>t St. John’s School</w:t>
      </w:r>
      <w:r w:rsidRPr="001D0088">
        <w:rPr>
          <w:rFonts w:ascii="Arial" w:hAnsi="Arial" w:cs="Arial"/>
          <w:sz w:val="24"/>
          <w:szCs w:val="24"/>
        </w:rPr>
        <w:t xml:space="preserve"> set high expectations for every pupil, whatever their </w:t>
      </w:r>
      <w:r w:rsidR="003827E2" w:rsidRPr="001D0088">
        <w:rPr>
          <w:rFonts w:ascii="Arial" w:hAnsi="Arial" w:cs="Arial"/>
          <w:sz w:val="24"/>
          <w:szCs w:val="24"/>
        </w:rPr>
        <w:t xml:space="preserve">background and </w:t>
      </w:r>
      <w:r w:rsidRPr="001D0088">
        <w:rPr>
          <w:rFonts w:ascii="Arial" w:hAnsi="Arial" w:cs="Arial"/>
          <w:sz w:val="24"/>
          <w:szCs w:val="24"/>
        </w:rPr>
        <w:t>prior attainment.</w:t>
      </w:r>
    </w:p>
    <w:p w14:paraId="52BCBE8F" w14:textId="77777777" w:rsidR="002101C7" w:rsidRPr="001D0088" w:rsidRDefault="002101C7" w:rsidP="00F32787">
      <w:pPr>
        <w:rPr>
          <w:rFonts w:ascii="Arial" w:hAnsi="Arial" w:cs="Arial"/>
          <w:sz w:val="24"/>
          <w:szCs w:val="24"/>
        </w:rPr>
      </w:pPr>
    </w:p>
    <w:p w14:paraId="2DE75BA7" w14:textId="77777777" w:rsidR="002101C7" w:rsidRPr="001D0088" w:rsidRDefault="002101C7" w:rsidP="00F32787">
      <w:pPr>
        <w:rPr>
          <w:rFonts w:ascii="Arial" w:hAnsi="Arial" w:cs="Arial"/>
          <w:sz w:val="24"/>
          <w:szCs w:val="24"/>
        </w:rPr>
      </w:pPr>
      <w:r w:rsidRPr="001D0088">
        <w:rPr>
          <w:rFonts w:ascii="Arial" w:hAnsi="Arial" w:cs="Arial"/>
          <w:sz w:val="24"/>
          <w:szCs w:val="24"/>
        </w:rPr>
        <w:t>Help for children with special educational needs is made by a step-by-step or ‘</w:t>
      </w:r>
      <w:r w:rsidRPr="001D0088">
        <w:rPr>
          <w:rFonts w:ascii="Arial" w:hAnsi="Arial" w:cs="Arial"/>
          <w:b/>
          <w:sz w:val="24"/>
          <w:szCs w:val="24"/>
        </w:rPr>
        <w:t>graduated approach’</w:t>
      </w:r>
      <w:r w:rsidRPr="001D0088">
        <w:rPr>
          <w:rFonts w:ascii="Arial" w:hAnsi="Arial" w:cs="Arial"/>
          <w:sz w:val="24"/>
          <w:szCs w:val="24"/>
        </w:rPr>
        <w:t>. The graduated approach involves a continuous cycle of planning, teaching and assessing</w:t>
      </w:r>
      <w:r w:rsidR="00323918" w:rsidRPr="001D0088">
        <w:rPr>
          <w:rFonts w:ascii="Arial" w:hAnsi="Arial" w:cs="Arial"/>
          <w:sz w:val="24"/>
          <w:szCs w:val="24"/>
        </w:rPr>
        <w:t xml:space="preserve"> (Assess, Plan, Do, Review)</w:t>
      </w:r>
      <w:r w:rsidRPr="001D0088">
        <w:rPr>
          <w:rFonts w:ascii="Arial" w:hAnsi="Arial" w:cs="Arial"/>
          <w:sz w:val="24"/>
          <w:szCs w:val="24"/>
        </w:rPr>
        <w:t xml:space="preserve">.  For those identified as </w:t>
      </w:r>
      <w:r w:rsidR="00A249FA" w:rsidRPr="001D0088">
        <w:rPr>
          <w:rFonts w:ascii="Arial" w:hAnsi="Arial" w:cs="Arial"/>
          <w:sz w:val="24"/>
          <w:szCs w:val="24"/>
        </w:rPr>
        <w:t>having special educational needs</w:t>
      </w:r>
      <w:r w:rsidRPr="001D0088">
        <w:rPr>
          <w:rFonts w:ascii="Arial" w:hAnsi="Arial" w:cs="Arial"/>
          <w:sz w:val="24"/>
          <w:szCs w:val="24"/>
        </w:rPr>
        <w:t>, lessons will be planned to address potential areas of difficulty and remove barriers.</w:t>
      </w:r>
    </w:p>
    <w:p w14:paraId="1FB3D822" w14:textId="77777777" w:rsidR="00AB3F67" w:rsidRPr="001D0088" w:rsidRDefault="00AB3F67" w:rsidP="00F32787">
      <w:pPr>
        <w:rPr>
          <w:rFonts w:ascii="Arial" w:hAnsi="Arial" w:cs="Arial"/>
          <w:sz w:val="24"/>
          <w:szCs w:val="24"/>
        </w:rPr>
      </w:pPr>
    </w:p>
    <w:p w14:paraId="5177483F" w14:textId="77777777" w:rsidR="003827E2" w:rsidRPr="001D0088" w:rsidRDefault="003827E2" w:rsidP="00AB3F67">
      <w:pPr>
        <w:rPr>
          <w:rFonts w:ascii="Arial" w:hAnsi="Arial" w:cs="Arial"/>
          <w:sz w:val="24"/>
          <w:szCs w:val="24"/>
        </w:rPr>
      </w:pPr>
    </w:p>
    <w:p w14:paraId="681B860E" w14:textId="77777777" w:rsidR="003827E2" w:rsidRPr="001D0088" w:rsidRDefault="003827E2" w:rsidP="00AB3F67">
      <w:pPr>
        <w:rPr>
          <w:rFonts w:ascii="Arial" w:hAnsi="Arial" w:cs="Arial"/>
          <w:sz w:val="24"/>
          <w:szCs w:val="24"/>
        </w:rPr>
      </w:pPr>
    </w:p>
    <w:p w14:paraId="02F2B9E1" w14:textId="77777777" w:rsidR="003827E2" w:rsidRPr="001D0088" w:rsidRDefault="003827E2" w:rsidP="00AB3F67">
      <w:pPr>
        <w:rPr>
          <w:rFonts w:ascii="Arial" w:hAnsi="Arial" w:cs="Arial"/>
          <w:sz w:val="24"/>
          <w:szCs w:val="24"/>
        </w:rPr>
      </w:pPr>
    </w:p>
    <w:p w14:paraId="34D1AAB4" w14:textId="77777777" w:rsidR="003827E2" w:rsidRPr="001D0088" w:rsidRDefault="003827E2" w:rsidP="00AB3F67">
      <w:pPr>
        <w:rPr>
          <w:rFonts w:ascii="Arial" w:hAnsi="Arial" w:cs="Arial"/>
          <w:sz w:val="24"/>
          <w:szCs w:val="24"/>
        </w:rPr>
      </w:pPr>
    </w:p>
    <w:p w14:paraId="6A8E9D8C" w14:textId="77777777" w:rsidR="003827E2" w:rsidRPr="001D0088" w:rsidRDefault="003827E2" w:rsidP="00AB3F67">
      <w:pPr>
        <w:rPr>
          <w:rFonts w:ascii="Arial" w:hAnsi="Arial" w:cs="Arial"/>
          <w:sz w:val="24"/>
          <w:szCs w:val="24"/>
        </w:rPr>
      </w:pPr>
    </w:p>
    <w:p w14:paraId="7C3EF2C0" w14:textId="79EE9FE6" w:rsidR="00AB3F67" w:rsidRPr="001D0088" w:rsidRDefault="00D857AC" w:rsidP="00AB3F67">
      <w:pPr>
        <w:rPr>
          <w:rFonts w:ascii="Arial" w:hAnsi="Arial" w:cs="Arial"/>
          <w:sz w:val="24"/>
          <w:szCs w:val="24"/>
        </w:rPr>
      </w:pPr>
      <w:r w:rsidRPr="001D0088">
        <w:rPr>
          <w:rFonts w:ascii="Arial" w:hAnsi="Arial" w:cs="Arial"/>
          <w:sz w:val="24"/>
          <w:szCs w:val="24"/>
        </w:rPr>
        <w:lastRenderedPageBreak/>
        <w:t>St. John’s</w:t>
      </w:r>
      <w:r w:rsidR="00AB3F67" w:rsidRPr="001D0088">
        <w:rPr>
          <w:rFonts w:ascii="Arial" w:hAnsi="Arial" w:cs="Arial"/>
          <w:sz w:val="24"/>
          <w:szCs w:val="24"/>
        </w:rPr>
        <w:t xml:space="preserve"> provides support for pupils across the four areas of need, as laid out in the SEND Code of Practice 201</w:t>
      </w:r>
      <w:r w:rsidR="001B61D9">
        <w:rPr>
          <w:rFonts w:ascii="Arial" w:hAnsi="Arial" w:cs="Arial"/>
          <w:sz w:val="24"/>
          <w:szCs w:val="24"/>
        </w:rPr>
        <w:t>5</w:t>
      </w:r>
      <w:r w:rsidR="00AB3F67" w:rsidRPr="001D0088">
        <w:rPr>
          <w:rFonts w:ascii="Arial" w:hAnsi="Arial" w:cs="Arial"/>
          <w:sz w:val="24"/>
          <w:szCs w:val="24"/>
        </w:rPr>
        <w:t>:</w:t>
      </w:r>
    </w:p>
    <w:p w14:paraId="15F3A95D" w14:textId="77777777" w:rsidR="00AB3F67" w:rsidRPr="001D0088" w:rsidRDefault="00AB3F67" w:rsidP="00AB3F67">
      <w:pPr>
        <w:rPr>
          <w:rFonts w:ascii="Arial" w:hAnsi="Arial" w:cs="Arial"/>
          <w:sz w:val="24"/>
          <w:szCs w:val="24"/>
        </w:rPr>
      </w:pPr>
    </w:p>
    <w:p w14:paraId="3FB500C5" w14:textId="77777777" w:rsidR="00AB3F67" w:rsidRPr="001D0088" w:rsidRDefault="00AB3F67" w:rsidP="00AB3F67">
      <w:pPr>
        <w:numPr>
          <w:ilvl w:val="0"/>
          <w:numId w:val="35"/>
        </w:numPr>
        <w:rPr>
          <w:rFonts w:ascii="Arial" w:hAnsi="Arial" w:cs="Arial"/>
          <w:b/>
          <w:sz w:val="24"/>
          <w:szCs w:val="24"/>
        </w:rPr>
      </w:pPr>
      <w:r w:rsidRPr="001D0088">
        <w:rPr>
          <w:rFonts w:ascii="Arial" w:hAnsi="Arial" w:cs="Arial"/>
          <w:b/>
          <w:sz w:val="24"/>
          <w:szCs w:val="24"/>
        </w:rPr>
        <w:t>Communication and Interaction</w:t>
      </w:r>
    </w:p>
    <w:p w14:paraId="1DEB50F2" w14:textId="77777777" w:rsidR="00AB3F67" w:rsidRPr="001D0088" w:rsidRDefault="00AB3F67" w:rsidP="00AB3F67">
      <w:pPr>
        <w:numPr>
          <w:ilvl w:val="0"/>
          <w:numId w:val="35"/>
        </w:numPr>
        <w:rPr>
          <w:rFonts w:ascii="Arial" w:hAnsi="Arial" w:cs="Arial"/>
          <w:b/>
          <w:sz w:val="24"/>
          <w:szCs w:val="24"/>
        </w:rPr>
      </w:pPr>
      <w:r w:rsidRPr="001D0088">
        <w:rPr>
          <w:rFonts w:ascii="Arial" w:hAnsi="Arial" w:cs="Arial"/>
          <w:b/>
          <w:sz w:val="24"/>
          <w:szCs w:val="24"/>
        </w:rPr>
        <w:t>Cognition and Learning</w:t>
      </w:r>
    </w:p>
    <w:p w14:paraId="678D2369" w14:textId="77777777" w:rsidR="00AB3F67" w:rsidRPr="001D0088" w:rsidRDefault="00AB3F67" w:rsidP="00AB3F67">
      <w:pPr>
        <w:numPr>
          <w:ilvl w:val="0"/>
          <w:numId w:val="35"/>
        </w:numPr>
        <w:rPr>
          <w:rFonts w:ascii="Arial" w:hAnsi="Arial" w:cs="Arial"/>
          <w:b/>
          <w:sz w:val="24"/>
          <w:szCs w:val="24"/>
        </w:rPr>
      </w:pPr>
      <w:r w:rsidRPr="001D0088">
        <w:rPr>
          <w:rFonts w:ascii="Arial" w:hAnsi="Arial" w:cs="Arial"/>
          <w:b/>
          <w:sz w:val="24"/>
          <w:szCs w:val="24"/>
        </w:rPr>
        <w:t>Social, emotional and mental health difficulties</w:t>
      </w:r>
    </w:p>
    <w:p w14:paraId="2C9468A2" w14:textId="77777777" w:rsidR="00AB3F67" w:rsidRPr="001D0088" w:rsidRDefault="00AB3F67" w:rsidP="00AB3F67">
      <w:pPr>
        <w:numPr>
          <w:ilvl w:val="0"/>
          <w:numId w:val="35"/>
        </w:numPr>
        <w:rPr>
          <w:rFonts w:ascii="Arial" w:hAnsi="Arial" w:cs="Arial"/>
          <w:b/>
          <w:sz w:val="24"/>
          <w:szCs w:val="24"/>
        </w:rPr>
      </w:pPr>
      <w:r w:rsidRPr="001D0088">
        <w:rPr>
          <w:rFonts w:ascii="Arial" w:hAnsi="Arial" w:cs="Arial"/>
          <w:b/>
          <w:sz w:val="24"/>
          <w:szCs w:val="24"/>
        </w:rPr>
        <w:t>Sensory and/or physical needs</w:t>
      </w:r>
    </w:p>
    <w:p w14:paraId="547EE17F" w14:textId="77777777" w:rsidR="00351D97" w:rsidRPr="001D0088" w:rsidRDefault="00351D97" w:rsidP="002101C7">
      <w:pPr>
        <w:rPr>
          <w:rFonts w:ascii="Arial" w:hAnsi="Arial" w:cs="Arial"/>
          <w:sz w:val="24"/>
          <w:szCs w:val="24"/>
        </w:rPr>
      </w:pPr>
    </w:p>
    <w:p w14:paraId="229DAC64" w14:textId="77777777" w:rsidR="002101C7" w:rsidRPr="001D0088" w:rsidRDefault="002101C7" w:rsidP="002101C7">
      <w:pPr>
        <w:rPr>
          <w:rFonts w:ascii="Arial" w:hAnsi="Arial" w:cs="Arial"/>
          <w:sz w:val="24"/>
          <w:szCs w:val="24"/>
        </w:rPr>
      </w:pPr>
      <w:r w:rsidRPr="001D0088">
        <w:rPr>
          <w:rFonts w:ascii="Arial" w:hAnsi="Arial" w:cs="Arial"/>
          <w:sz w:val="24"/>
          <w:szCs w:val="24"/>
        </w:rPr>
        <w:t>S</w:t>
      </w:r>
      <w:r w:rsidR="003259FA" w:rsidRPr="001D0088">
        <w:rPr>
          <w:rFonts w:ascii="Arial" w:hAnsi="Arial" w:cs="Arial"/>
          <w:sz w:val="24"/>
          <w:szCs w:val="24"/>
        </w:rPr>
        <w:t>pecial educational needs</w:t>
      </w:r>
      <w:r w:rsidRPr="001D0088">
        <w:rPr>
          <w:rFonts w:ascii="Arial" w:hAnsi="Arial" w:cs="Arial"/>
          <w:sz w:val="24"/>
          <w:szCs w:val="24"/>
        </w:rPr>
        <w:t xml:space="preserve"> could mean that a child has difficulties with:</w:t>
      </w:r>
    </w:p>
    <w:p w14:paraId="15EB3759" w14:textId="77777777" w:rsidR="002101C7" w:rsidRPr="001D0088" w:rsidRDefault="002101C7" w:rsidP="002101C7">
      <w:pPr>
        <w:rPr>
          <w:rFonts w:ascii="Arial" w:hAnsi="Arial" w:cs="Arial"/>
          <w:sz w:val="24"/>
          <w:szCs w:val="24"/>
        </w:rPr>
      </w:pPr>
    </w:p>
    <w:p w14:paraId="7BB6FB97" w14:textId="77777777" w:rsidR="002101C7" w:rsidRPr="001D0088" w:rsidRDefault="002101C7" w:rsidP="002101C7">
      <w:pPr>
        <w:pStyle w:val="ListParagraph"/>
        <w:numPr>
          <w:ilvl w:val="0"/>
          <w:numId w:val="32"/>
        </w:numPr>
        <w:rPr>
          <w:rFonts w:ascii="Arial" w:hAnsi="Arial" w:cs="Arial"/>
          <w:sz w:val="24"/>
          <w:szCs w:val="24"/>
        </w:rPr>
      </w:pPr>
      <w:r w:rsidRPr="001D0088">
        <w:rPr>
          <w:rFonts w:ascii="Arial" w:hAnsi="Arial" w:cs="Arial"/>
          <w:sz w:val="24"/>
          <w:szCs w:val="24"/>
        </w:rPr>
        <w:t>All of the work in school</w:t>
      </w:r>
    </w:p>
    <w:p w14:paraId="35DEBAC7" w14:textId="77777777" w:rsidR="002101C7" w:rsidRPr="001D0088" w:rsidRDefault="005A0E6C" w:rsidP="002101C7">
      <w:pPr>
        <w:pStyle w:val="ListParagraph"/>
        <w:numPr>
          <w:ilvl w:val="0"/>
          <w:numId w:val="32"/>
        </w:numPr>
        <w:rPr>
          <w:rFonts w:ascii="Arial" w:hAnsi="Arial" w:cs="Arial"/>
          <w:sz w:val="24"/>
          <w:szCs w:val="24"/>
        </w:rPr>
      </w:pPr>
      <w:r w:rsidRPr="001D0088">
        <w:rPr>
          <w:rFonts w:ascii="Arial" w:hAnsi="Arial" w:cs="Arial"/>
          <w:sz w:val="24"/>
          <w:szCs w:val="24"/>
        </w:rPr>
        <w:t>Specific problems with r</w:t>
      </w:r>
      <w:r w:rsidR="002101C7" w:rsidRPr="001D0088">
        <w:rPr>
          <w:rFonts w:ascii="Arial" w:hAnsi="Arial" w:cs="Arial"/>
          <w:sz w:val="24"/>
          <w:szCs w:val="24"/>
        </w:rPr>
        <w:t>eading, writing, number work or understanding information</w:t>
      </w:r>
    </w:p>
    <w:p w14:paraId="3CB045ED" w14:textId="77777777" w:rsidR="002101C7" w:rsidRPr="001D0088" w:rsidRDefault="002101C7" w:rsidP="002101C7">
      <w:pPr>
        <w:pStyle w:val="ListParagraph"/>
        <w:numPr>
          <w:ilvl w:val="0"/>
          <w:numId w:val="32"/>
        </w:numPr>
        <w:rPr>
          <w:rFonts w:ascii="Arial" w:hAnsi="Arial" w:cs="Arial"/>
          <w:sz w:val="24"/>
          <w:szCs w:val="24"/>
        </w:rPr>
      </w:pPr>
      <w:r w:rsidRPr="001D0088">
        <w:rPr>
          <w:rFonts w:ascii="Arial" w:hAnsi="Arial" w:cs="Arial"/>
          <w:sz w:val="24"/>
          <w:szCs w:val="24"/>
        </w:rPr>
        <w:t>Expressing themselves or understanding what others are saying</w:t>
      </w:r>
    </w:p>
    <w:p w14:paraId="51776293" w14:textId="77777777" w:rsidR="002101C7" w:rsidRPr="001D0088" w:rsidRDefault="002101C7" w:rsidP="002101C7">
      <w:pPr>
        <w:pStyle w:val="ListParagraph"/>
        <w:numPr>
          <w:ilvl w:val="0"/>
          <w:numId w:val="32"/>
        </w:numPr>
        <w:rPr>
          <w:rFonts w:ascii="Arial" w:hAnsi="Arial" w:cs="Arial"/>
          <w:sz w:val="24"/>
          <w:szCs w:val="24"/>
        </w:rPr>
      </w:pPr>
      <w:r w:rsidRPr="001D0088">
        <w:rPr>
          <w:rFonts w:ascii="Arial" w:hAnsi="Arial" w:cs="Arial"/>
          <w:sz w:val="24"/>
          <w:szCs w:val="24"/>
        </w:rPr>
        <w:t>Making friends or relating to adults</w:t>
      </w:r>
    </w:p>
    <w:p w14:paraId="6C0D7432" w14:textId="77777777" w:rsidR="002101C7" w:rsidRPr="001D0088" w:rsidRDefault="009A52CD" w:rsidP="002101C7">
      <w:pPr>
        <w:pStyle w:val="ListParagraph"/>
        <w:numPr>
          <w:ilvl w:val="0"/>
          <w:numId w:val="32"/>
        </w:numPr>
        <w:rPr>
          <w:rFonts w:ascii="Arial" w:hAnsi="Arial" w:cs="Arial"/>
          <w:sz w:val="24"/>
          <w:szCs w:val="24"/>
        </w:rPr>
      </w:pPr>
      <w:r w:rsidRPr="001D0088">
        <w:rPr>
          <w:rFonts w:ascii="Arial" w:hAnsi="Arial" w:cs="Arial"/>
          <w:sz w:val="24"/>
          <w:szCs w:val="24"/>
        </w:rPr>
        <w:t>Behaving appropriately</w:t>
      </w:r>
      <w:r w:rsidR="002101C7" w:rsidRPr="001D0088">
        <w:rPr>
          <w:rFonts w:ascii="Arial" w:hAnsi="Arial" w:cs="Arial"/>
          <w:sz w:val="24"/>
          <w:szCs w:val="24"/>
        </w:rPr>
        <w:t xml:space="preserve"> in school</w:t>
      </w:r>
    </w:p>
    <w:p w14:paraId="5B2F975A" w14:textId="77777777" w:rsidR="002101C7" w:rsidRPr="001D0088" w:rsidRDefault="002101C7" w:rsidP="002101C7">
      <w:pPr>
        <w:pStyle w:val="ListParagraph"/>
        <w:numPr>
          <w:ilvl w:val="0"/>
          <w:numId w:val="32"/>
        </w:numPr>
        <w:rPr>
          <w:rFonts w:ascii="Arial" w:hAnsi="Arial" w:cs="Arial"/>
          <w:sz w:val="24"/>
          <w:szCs w:val="24"/>
        </w:rPr>
      </w:pPr>
      <w:r w:rsidRPr="001D0088">
        <w:rPr>
          <w:rFonts w:ascii="Arial" w:hAnsi="Arial" w:cs="Arial"/>
          <w:sz w:val="24"/>
          <w:szCs w:val="24"/>
        </w:rPr>
        <w:t>Organising themselves; or</w:t>
      </w:r>
    </w:p>
    <w:p w14:paraId="4BCE34D5" w14:textId="77777777" w:rsidR="002101C7" w:rsidRPr="001D0088" w:rsidRDefault="002101C7" w:rsidP="002101C7">
      <w:pPr>
        <w:pStyle w:val="ListParagraph"/>
        <w:numPr>
          <w:ilvl w:val="0"/>
          <w:numId w:val="32"/>
        </w:numPr>
        <w:rPr>
          <w:rFonts w:ascii="Arial" w:hAnsi="Arial" w:cs="Arial"/>
          <w:sz w:val="24"/>
          <w:szCs w:val="24"/>
        </w:rPr>
      </w:pPr>
      <w:r w:rsidRPr="001D0088">
        <w:rPr>
          <w:rFonts w:ascii="Arial" w:hAnsi="Arial" w:cs="Arial"/>
          <w:sz w:val="24"/>
          <w:szCs w:val="24"/>
        </w:rPr>
        <w:t>Some kind of sensory or physical needs which may affect them in school.</w:t>
      </w:r>
    </w:p>
    <w:p w14:paraId="40CDA0C0" w14:textId="77777777" w:rsidR="002101C7" w:rsidRPr="001D0088" w:rsidRDefault="002101C7" w:rsidP="00F32787">
      <w:pPr>
        <w:rPr>
          <w:rFonts w:ascii="Arial" w:hAnsi="Arial" w:cs="Arial"/>
          <w:sz w:val="24"/>
          <w:szCs w:val="24"/>
        </w:rPr>
      </w:pPr>
    </w:p>
    <w:p w14:paraId="2B9CC9A2" w14:textId="77777777" w:rsidR="003C7874" w:rsidRPr="001D0088" w:rsidRDefault="003C7874" w:rsidP="00F32787">
      <w:pPr>
        <w:rPr>
          <w:rFonts w:ascii="Arial" w:hAnsi="Arial" w:cs="Arial"/>
          <w:sz w:val="24"/>
          <w:szCs w:val="24"/>
        </w:rPr>
      </w:pPr>
      <w:r w:rsidRPr="001D0088">
        <w:rPr>
          <w:rFonts w:ascii="Arial" w:hAnsi="Arial" w:cs="Arial"/>
          <w:sz w:val="24"/>
          <w:szCs w:val="24"/>
        </w:rPr>
        <w:t>We use a variety of strategies to provide support for pupils with SEND, including:</w:t>
      </w:r>
    </w:p>
    <w:p w14:paraId="38F00433" w14:textId="77777777" w:rsidR="003C7874" w:rsidRPr="001D0088" w:rsidRDefault="003C7874" w:rsidP="003C7874">
      <w:pPr>
        <w:numPr>
          <w:ilvl w:val="0"/>
          <w:numId w:val="37"/>
        </w:numPr>
        <w:spacing w:before="100" w:beforeAutospacing="1" w:after="100" w:afterAutospacing="1"/>
        <w:rPr>
          <w:rFonts w:ascii="Arial" w:hAnsi="Arial" w:cs="Arial"/>
          <w:sz w:val="24"/>
          <w:szCs w:val="24"/>
          <w:lang w:eastAsia="en-GB"/>
        </w:rPr>
      </w:pPr>
      <w:r w:rsidRPr="001D0088">
        <w:rPr>
          <w:rFonts w:ascii="Arial" w:hAnsi="Arial" w:cs="Arial"/>
          <w:sz w:val="24"/>
          <w:szCs w:val="24"/>
          <w:lang w:eastAsia="en-GB"/>
        </w:rPr>
        <w:t>Quality-first teaching by class teachers with appropriate, targeted differentiation in place, according to individual pupil need.</w:t>
      </w:r>
    </w:p>
    <w:p w14:paraId="6ADDE2C7" w14:textId="77777777" w:rsidR="003C7874" w:rsidRPr="001D0088" w:rsidRDefault="003C7874" w:rsidP="003C7874">
      <w:pPr>
        <w:numPr>
          <w:ilvl w:val="0"/>
          <w:numId w:val="37"/>
        </w:numPr>
        <w:spacing w:before="100" w:beforeAutospacing="1" w:after="100" w:afterAutospacing="1"/>
        <w:rPr>
          <w:rFonts w:ascii="Arial" w:hAnsi="Arial" w:cs="Arial"/>
          <w:sz w:val="24"/>
          <w:szCs w:val="24"/>
          <w:lang w:eastAsia="en-GB"/>
        </w:rPr>
      </w:pPr>
      <w:r w:rsidRPr="001D0088">
        <w:rPr>
          <w:rFonts w:ascii="Arial" w:hAnsi="Arial" w:cs="Arial"/>
          <w:sz w:val="24"/>
          <w:szCs w:val="24"/>
          <w:lang w:eastAsia="en-GB"/>
        </w:rPr>
        <w:t>Additional adult support in the classroom where appropriate, to complement the work of the teacher.</w:t>
      </w:r>
    </w:p>
    <w:p w14:paraId="5D51ECB8" w14:textId="77777777" w:rsidR="003C7874" w:rsidRPr="001D0088" w:rsidRDefault="003C7874" w:rsidP="003C7874">
      <w:pPr>
        <w:numPr>
          <w:ilvl w:val="0"/>
          <w:numId w:val="37"/>
        </w:numPr>
        <w:spacing w:before="100" w:beforeAutospacing="1" w:after="100" w:afterAutospacing="1"/>
        <w:ind w:left="645"/>
        <w:rPr>
          <w:rFonts w:ascii="Arial" w:hAnsi="Arial" w:cs="Arial"/>
          <w:sz w:val="24"/>
          <w:szCs w:val="24"/>
          <w:lang w:eastAsia="en-GB"/>
        </w:rPr>
      </w:pPr>
      <w:r w:rsidRPr="001D0088">
        <w:rPr>
          <w:rFonts w:ascii="Arial" w:hAnsi="Arial" w:cs="Arial"/>
          <w:sz w:val="24"/>
          <w:szCs w:val="24"/>
          <w:lang w:eastAsia="en-GB"/>
        </w:rPr>
        <w:t>Personalised provision where appropriate through targeted, time-limited interventions</w:t>
      </w:r>
      <w:r w:rsidR="00F63C3D" w:rsidRPr="001D0088">
        <w:rPr>
          <w:rFonts w:ascii="Arial" w:hAnsi="Arial" w:cs="Arial"/>
          <w:sz w:val="24"/>
          <w:szCs w:val="24"/>
          <w:lang w:eastAsia="en-GB"/>
        </w:rPr>
        <w:t xml:space="preserve"> (small group or individual)</w:t>
      </w:r>
      <w:r w:rsidRPr="001D0088">
        <w:rPr>
          <w:rFonts w:ascii="Arial" w:hAnsi="Arial" w:cs="Arial"/>
          <w:sz w:val="24"/>
          <w:szCs w:val="24"/>
          <w:lang w:eastAsia="en-GB"/>
        </w:rPr>
        <w:t>.</w:t>
      </w:r>
    </w:p>
    <w:p w14:paraId="2AF33592" w14:textId="77777777" w:rsidR="003C7874" w:rsidRPr="001D0088" w:rsidRDefault="003C7874" w:rsidP="00AB3F67">
      <w:pPr>
        <w:numPr>
          <w:ilvl w:val="0"/>
          <w:numId w:val="37"/>
        </w:numPr>
        <w:spacing w:before="100" w:beforeAutospacing="1" w:after="100" w:afterAutospacing="1"/>
        <w:rPr>
          <w:rFonts w:ascii="Arial" w:hAnsi="Arial" w:cs="Arial"/>
          <w:sz w:val="24"/>
          <w:szCs w:val="24"/>
          <w:lang w:eastAsia="en-GB"/>
        </w:rPr>
      </w:pPr>
      <w:r w:rsidRPr="001D0088">
        <w:rPr>
          <w:rFonts w:ascii="Arial" w:hAnsi="Arial" w:cs="Arial"/>
          <w:sz w:val="24"/>
          <w:szCs w:val="24"/>
          <w:lang w:eastAsia="en-GB"/>
        </w:rPr>
        <w:t xml:space="preserve">Personalised provision through adapted </w:t>
      </w:r>
      <w:r w:rsidR="00AB3F67" w:rsidRPr="001D0088">
        <w:rPr>
          <w:rFonts w:ascii="Arial" w:hAnsi="Arial" w:cs="Arial"/>
          <w:sz w:val="24"/>
          <w:szCs w:val="24"/>
          <w:lang w:eastAsia="en-GB"/>
        </w:rPr>
        <w:t xml:space="preserve">curriculum/ </w:t>
      </w:r>
      <w:r w:rsidRPr="001D0088">
        <w:rPr>
          <w:rFonts w:ascii="Arial" w:hAnsi="Arial" w:cs="Arial"/>
          <w:sz w:val="24"/>
          <w:szCs w:val="24"/>
          <w:lang w:eastAsia="en-GB"/>
        </w:rPr>
        <w:t>resources</w:t>
      </w:r>
      <w:r w:rsidR="00AB3F67" w:rsidRPr="001D0088">
        <w:rPr>
          <w:rFonts w:ascii="Arial" w:hAnsi="Arial" w:cs="Arial"/>
          <w:sz w:val="24"/>
          <w:szCs w:val="24"/>
          <w:lang w:eastAsia="en-GB"/>
        </w:rPr>
        <w:t>/ learning environment</w:t>
      </w:r>
      <w:r w:rsidRPr="001D0088">
        <w:rPr>
          <w:rFonts w:ascii="Arial" w:hAnsi="Arial" w:cs="Arial"/>
          <w:sz w:val="24"/>
          <w:szCs w:val="24"/>
          <w:lang w:eastAsia="en-GB"/>
        </w:rPr>
        <w:t xml:space="preserve"> where necessary.</w:t>
      </w:r>
    </w:p>
    <w:p w14:paraId="4F5AFD00" w14:textId="77777777" w:rsidR="003C7874" w:rsidRPr="001D0088" w:rsidRDefault="00AB3F67" w:rsidP="00F32787">
      <w:pPr>
        <w:rPr>
          <w:rFonts w:ascii="Arial" w:hAnsi="Arial" w:cs="Arial"/>
          <w:sz w:val="24"/>
          <w:szCs w:val="24"/>
        </w:rPr>
      </w:pPr>
      <w:r w:rsidRPr="001D0088">
        <w:rPr>
          <w:rFonts w:ascii="Arial" w:hAnsi="Arial" w:cs="Arial"/>
          <w:sz w:val="24"/>
          <w:szCs w:val="24"/>
        </w:rPr>
        <w:t>Interventions available to support pupils with SEND include:</w:t>
      </w:r>
    </w:p>
    <w:p w14:paraId="70A8D678" w14:textId="77777777" w:rsidR="00AB3F67" w:rsidRPr="001D0088" w:rsidRDefault="00AB3F67" w:rsidP="00F32787">
      <w:pPr>
        <w:rPr>
          <w:rFonts w:ascii="Arial" w:hAnsi="Arial" w:cs="Arial"/>
          <w:sz w:val="24"/>
          <w:szCs w:val="24"/>
        </w:rPr>
      </w:pPr>
    </w:p>
    <w:p w14:paraId="1838A1E6" w14:textId="77777777" w:rsidR="00AB3F67" w:rsidRPr="001D0088" w:rsidRDefault="00AB3F67" w:rsidP="00AB3F67">
      <w:pPr>
        <w:numPr>
          <w:ilvl w:val="0"/>
          <w:numId w:val="38"/>
        </w:numPr>
        <w:rPr>
          <w:rFonts w:ascii="Arial" w:hAnsi="Arial" w:cs="Arial"/>
          <w:sz w:val="24"/>
          <w:szCs w:val="24"/>
        </w:rPr>
      </w:pPr>
      <w:r w:rsidRPr="001D0088">
        <w:rPr>
          <w:rFonts w:ascii="Arial" w:hAnsi="Arial" w:cs="Arial"/>
          <w:sz w:val="24"/>
          <w:szCs w:val="24"/>
        </w:rPr>
        <w:t>Precision teaching</w:t>
      </w:r>
    </w:p>
    <w:p w14:paraId="4FA7A209" w14:textId="77777777" w:rsidR="00AB3F67" w:rsidRPr="001D0088" w:rsidRDefault="00AB3F67" w:rsidP="00AB3F67">
      <w:pPr>
        <w:numPr>
          <w:ilvl w:val="0"/>
          <w:numId w:val="38"/>
        </w:numPr>
        <w:rPr>
          <w:rFonts w:ascii="Arial" w:hAnsi="Arial" w:cs="Arial"/>
          <w:sz w:val="24"/>
          <w:szCs w:val="24"/>
        </w:rPr>
      </w:pPr>
      <w:r w:rsidRPr="001D0088">
        <w:rPr>
          <w:rFonts w:ascii="Arial" w:hAnsi="Arial" w:cs="Arial"/>
          <w:sz w:val="24"/>
          <w:szCs w:val="24"/>
        </w:rPr>
        <w:t>Booster phonics groups</w:t>
      </w:r>
    </w:p>
    <w:p w14:paraId="6D0016EC" w14:textId="77777777" w:rsidR="00AB3F67" w:rsidRPr="001D0088" w:rsidRDefault="00AB3F67" w:rsidP="00AB3F67">
      <w:pPr>
        <w:numPr>
          <w:ilvl w:val="0"/>
          <w:numId w:val="38"/>
        </w:numPr>
        <w:rPr>
          <w:rFonts w:ascii="Arial" w:hAnsi="Arial" w:cs="Arial"/>
          <w:sz w:val="24"/>
          <w:szCs w:val="24"/>
        </w:rPr>
      </w:pPr>
      <w:r w:rsidRPr="001D0088">
        <w:rPr>
          <w:rFonts w:ascii="Arial" w:hAnsi="Arial" w:cs="Arial"/>
          <w:sz w:val="24"/>
          <w:szCs w:val="24"/>
        </w:rPr>
        <w:t>Read, Write Inc intervention groups</w:t>
      </w:r>
    </w:p>
    <w:p w14:paraId="377C4BE7" w14:textId="77777777" w:rsidR="00AB3F67" w:rsidRPr="001D0088" w:rsidRDefault="00B206B4" w:rsidP="00AB3F67">
      <w:pPr>
        <w:numPr>
          <w:ilvl w:val="0"/>
          <w:numId w:val="38"/>
        </w:numPr>
        <w:rPr>
          <w:rFonts w:ascii="Arial" w:hAnsi="Arial" w:cs="Arial"/>
          <w:sz w:val="24"/>
          <w:szCs w:val="24"/>
        </w:rPr>
      </w:pPr>
      <w:r w:rsidRPr="001D0088">
        <w:rPr>
          <w:rFonts w:ascii="Arial" w:hAnsi="Arial" w:cs="Arial"/>
          <w:sz w:val="24"/>
          <w:szCs w:val="24"/>
        </w:rPr>
        <w:t>Fresh Start</w:t>
      </w:r>
    </w:p>
    <w:p w14:paraId="3678B39C" w14:textId="77777777" w:rsidR="00AB3F67" w:rsidRPr="001D0088" w:rsidRDefault="00AB3F67" w:rsidP="00AB3F67">
      <w:pPr>
        <w:numPr>
          <w:ilvl w:val="0"/>
          <w:numId w:val="38"/>
        </w:numPr>
        <w:rPr>
          <w:rFonts w:ascii="Arial" w:hAnsi="Arial" w:cs="Arial"/>
          <w:sz w:val="24"/>
          <w:szCs w:val="24"/>
        </w:rPr>
      </w:pPr>
      <w:r w:rsidRPr="001D0088">
        <w:rPr>
          <w:rFonts w:ascii="Arial" w:hAnsi="Arial" w:cs="Arial"/>
          <w:sz w:val="24"/>
          <w:szCs w:val="24"/>
        </w:rPr>
        <w:t>Spee</w:t>
      </w:r>
      <w:r w:rsidR="00B206B4" w:rsidRPr="001D0088">
        <w:rPr>
          <w:rFonts w:ascii="Arial" w:hAnsi="Arial" w:cs="Arial"/>
          <w:sz w:val="24"/>
          <w:szCs w:val="24"/>
        </w:rPr>
        <w:t>d-Up handwriting programme</w:t>
      </w:r>
    </w:p>
    <w:p w14:paraId="4F8F4794" w14:textId="77777777" w:rsidR="00AB3F67" w:rsidRPr="001D0088" w:rsidRDefault="00AB3F67" w:rsidP="00AB3F67">
      <w:pPr>
        <w:numPr>
          <w:ilvl w:val="0"/>
          <w:numId w:val="38"/>
        </w:numPr>
        <w:rPr>
          <w:rFonts w:ascii="Arial" w:hAnsi="Arial" w:cs="Arial"/>
          <w:sz w:val="24"/>
          <w:szCs w:val="24"/>
        </w:rPr>
      </w:pPr>
      <w:r w:rsidRPr="001D0088">
        <w:rPr>
          <w:rFonts w:ascii="Arial" w:hAnsi="Arial" w:cs="Arial"/>
          <w:sz w:val="24"/>
          <w:szCs w:val="24"/>
        </w:rPr>
        <w:t>Positive Play</w:t>
      </w:r>
    </w:p>
    <w:p w14:paraId="46B9E5C9" w14:textId="77777777" w:rsidR="00F3487C" w:rsidRPr="001D0088" w:rsidRDefault="00F3487C" w:rsidP="00F3487C">
      <w:pPr>
        <w:pStyle w:val="NoSpacing"/>
        <w:numPr>
          <w:ilvl w:val="0"/>
          <w:numId w:val="38"/>
        </w:numPr>
        <w:rPr>
          <w:rFonts w:ascii="Arial" w:hAnsi="Arial" w:cs="Arial"/>
          <w:sz w:val="24"/>
          <w:szCs w:val="24"/>
        </w:rPr>
      </w:pPr>
      <w:r w:rsidRPr="001D0088">
        <w:rPr>
          <w:rFonts w:ascii="Arial" w:hAnsi="Arial" w:cs="Arial"/>
          <w:sz w:val="24"/>
          <w:szCs w:val="24"/>
        </w:rPr>
        <w:t>Physical Literacy</w:t>
      </w:r>
      <w:r w:rsidR="00B206B4" w:rsidRPr="001D0088">
        <w:rPr>
          <w:rFonts w:ascii="Arial" w:hAnsi="Arial" w:cs="Arial"/>
          <w:sz w:val="24"/>
          <w:szCs w:val="24"/>
        </w:rPr>
        <w:t xml:space="preserve"> </w:t>
      </w:r>
    </w:p>
    <w:p w14:paraId="64B134DF" w14:textId="77777777" w:rsidR="00C81EFD" w:rsidRPr="001D0088" w:rsidRDefault="00F3487C" w:rsidP="00AB3F67">
      <w:pPr>
        <w:pStyle w:val="NoSpacing"/>
        <w:numPr>
          <w:ilvl w:val="0"/>
          <w:numId w:val="38"/>
        </w:numPr>
        <w:rPr>
          <w:rFonts w:ascii="Arial" w:hAnsi="Arial" w:cs="Arial"/>
          <w:sz w:val="24"/>
          <w:szCs w:val="24"/>
        </w:rPr>
      </w:pPr>
      <w:r w:rsidRPr="001D0088">
        <w:rPr>
          <w:rFonts w:ascii="Arial" w:hAnsi="Arial" w:cs="Arial"/>
          <w:sz w:val="24"/>
          <w:szCs w:val="24"/>
        </w:rPr>
        <w:t>Write Dance</w:t>
      </w:r>
      <w:r w:rsidR="00B206B4" w:rsidRPr="001D0088">
        <w:rPr>
          <w:rFonts w:ascii="Arial" w:hAnsi="Arial" w:cs="Arial"/>
          <w:sz w:val="24"/>
          <w:szCs w:val="24"/>
        </w:rPr>
        <w:t xml:space="preserve"> </w:t>
      </w:r>
    </w:p>
    <w:p w14:paraId="7D463B94" w14:textId="77777777" w:rsidR="00B206B4" w:rsidRDefault="0090198D" w:rsidP="00AB3F67">
      <w:pPr>
        <w:pStyle w:val="NoSpacing"/>
        <w:numPr>
          <w:ilvl w:val="0"/>
          <w:numId w:val="38"/>
        </w:numPr>
        <w:rPr>
          <w:rFonts w:ascii="Arial" w:hAnsi="Arial" w:cs="Arial"/>
          <w:sz w:val="24"/>
          <w:szCs w:val="24"/>
        </w:rPr>
      </w:pPr>
      <w:r>
        <w:rPr>
          <w:rFonts w:ascii="Arial" w:hAnsi="Arial" w:cs="Arial"/>
          <w:sz w:val="24"/>
          <w:szCs w:val="24"/>
        </w:rPr>
        <w:t xml:space="preserve">Sensory Circuits </w:t>
      </w:r>
    </w:p>
    <w:p w14:paraId="0A68A48A" w14:textId="77777777" w:rsidR="0090198D" w:rsidRPr="001D0088" w:rsidRDefault="0090198D" w:rsidP="00F66541">
      <w:pPr>
        <w:pStyle w:val="NoSpacing"/>
        <w:ind w:left="720"/>
        <w:rPr>
          <w:rFonts w:ascii="Arial" w:hAnsi="Arial" w:cs="Arial"/>
          <w:sz w:val="24"/>
          <w:szCs w:val="24"/>
        </w:rPr>
      </w:pPr>
    </w:p>
    <w:p w14:paraId="6B7CFAB4" w14:textId="77777777" w:rsidR="006E4297" w:rsidRPr="001D0088" w:rsidRDefault="006E4297" w:rsidP="00AB3F67">
      <w:pPr>
        <w:rPr>
          <w:rFonts w:ascii="Arial" w:hAnsi="Arial" w:cs="Arial"/>
          <w:sz w:val="24"/>
          <w:szCs w:val="24"/>
        </w:rPr>
      </w:pPr>
      <w:r w:rsidRPr="001D0088">
        <w:rPr>
          <w:rFonts w:ascii="Arial" w:hAnsi="Arial" w:cs="Arial"/>
          <w:sz w:val="24"/>
          <w:szCs w:val="24"/>
        </w:rPr>
        <w:t>Where necessary, further advice/ expertise will be sought from outside agencies such as:</w:t>
      </w:r>
    </w:p>
    <w:p w14:paraId="34AAAA8D" w14:textId="77777777" w:rsidR="006E4297" w:rsidRPr="001D0088" w:rsidRDefault="006E4297" w:rsidP="00AB3F67">
      <w:pPr>
        <w:rPr>
          <w:rFonts w:ascii="Arial" w:hAnsi="Arial" w:cs="Arial"/>
          <w:sz w:val="24"/>
          <w:szCs w:val="24"/>
        </w:rPr>
      </w:pPr>
    </w:p>
    <w:p w14:paraId="125DB114" w14:textId="77777777" w:rsidR="006E4297" w:rsidRPr="001D0088" w:rsidRDefault="006E4297" w:rsidP="006E4297">
      <w:pPr>
        <w:numPr>
          <w:ilvl w:val="0"/>
          <w:numId w:val="40"/>
        </w:numPr>
        <w:rPr>
          <w:rFonts w:ascii="Arial" w:hAnsi="Arial" w:cs="Arial"/>
          <w:sz w:val="24"/>
          <w:szCs w:val="24"/>
        </w:rPr>
      </w:pPr>
      <w:r w:rsidRPr="001D0088">
        <w:rPr>
          <w:rFonts w:ascii="Arial" w:hAnsi="Arial" w:cs="Arial"/>
          <w:sz w:val="24"/>
          <w:szCs w:val="24"/>
        </w:rPr>
        <w:t>Educational Psychology Service</w:t>
      </w:r>
    </w:p>
    <w:p w14:paraId="2F5EF52E" w14:textId="77777777" w:rsidR="006E4297" w:rsidRPr="001D0088" w:rsidRDefault="006E4297" w:rsidP="006E4297">
      <w:pPr>
        <w:numPr>
          <w:ilvl w:val="0"/>
          <w:numId w:val="40"/>
        </w:numPr>
        <w:rPr>
          <w:rFonts w:ascii="Arial" w:hAnsi="Arial" w:cs="Arial"/>
          <w:sz w:val="24"/>
          <w:szCs w:val="24"/>
        </w:rPr>
      </w:pPr>
      <w:r w:rsidRPr="001D0088">
        <w:rPr>
          <w:rFonts w:ascii="Arial" w:hAnsi="Arial" w:cs="Arial"/>
          <w:sz w:val="24"/>
          <w:szCs w:val="24"/>
        </w:rPr>
        <w:t>Speech and Language Therapy Service</w:t>
      </w:r>
    </w:p>
    <w:p w14:paraId="5151C24A" w14:textId="39E80F2D" w:rsidR="00F66541" w:rsidRDefault="00646A63" w:rsidP="006E4297">
      <w:pPr>
        <w:numPr>
          <w:ilvl w:val="0"/>
          <w:numId w:val="40"/>
        </w:numPr>
        <w:rPr>
          <w:rFonts w:ascii="Arial" w:hAnsi="Arial" w:cs="Arial"/>
          <w:sz w:val="24"/>
          <w:szCs w:val="24"/>
        </w:rPr>
      </w:pPr>
      <w:r>
        <w:rPr>
          <w:rFonts w:ascii="Arial" w:hAnsi="Arial" w:cs="Arial"/>
          <w:sz w:val="24"/>
          <w:szCs w:val="24"/>
        </w:rPr>
        <w:t>Inclusion Support Advisory Service</w:t>
      </w:r>
    </w:p>
    <w:p w14:paraId="53489649" w14:textId="0907AAF2" w:rsidR="00646A63" w:rsidRDefault="00646A63" w:rsidP="006E4297">
      <w:pPr>
        <w:numPr>
          <w:ilvl w:val="0"/>
          <w:numId w:val="40"/>
        </w:numPr>
        <w:rPr>
          <w:rFonts w:ascii="Arial" w:hAnsi="Arial" w:cs="Arial"/>
          <w:sz w:val="24"/>
          <w:szCs w:val="24"/>
        </w:rPr>
      </w:pPr>
      <w:r>
        <w:rPr>
          <w:rFonts w:ascii="Arial" w:hAnsi="Arial" w:cs="Arial"/>
          <w:sz w:val="24"/>
          <w:szCs w:val="24"/>
        </w:rPr>
        <w:t>Engagement Team</w:t>
      </w:r>
    </w:p>
    <w:p w14:paraId="5B667DB8" w14:textId="71C94465" w:rsidR="006E4297" w:rsidRPr="001D0088" w:rsidRDefault="006E4297" w:rsidP="006E4297">
      <w:pPr>
        <w:numPr>
          <w:ilvl w:val="0"/>
          <w:numId w:val="40"/>
        </w:numPr>
        <w:rPr>
          <w:rFonts w:ascii="Arial" w:hAnsi="Arial" w:cs="Arial"/>
          <w:sz w:val="24"/>
          <w:szCs w:val="24"/>
        </w:rPr>
      </w:pPr>
      <w:r w:rsidRPr="001D0088">
        <w:rPr>
          <w:rFonts w:ascii="Arial" w:hAnsi="Arial" w:cs="Arial"/>
          <w:sz w:val="24"/>
          <w:szCs w:val="24"/>
        </w:rPr>
        <w:t>Occupational Therapy Service</w:t>
      </w:r>
    </w:p>
    <w:p w14:paraId="05F1EBDE" w14:textId="77777777" w:rsidR="006E4297" w:rsidRPr="001D0088" w:rsidRDefault="006E4297" w:rsidP="006E4297">
      <w:pPr>
        <w:numPr>
          <w:ilvl w:val="0"/>
          <w:numId w:val="40"/>
        </w:numPr>
        <w:rPr>
          <w:rFonts w:ascii="Arial" w:hAnsi="Arial" w:cs="Arial"/>
          <w:sz w:val="24"/>
          <w:szCs w:val="24"/>
        </w:rPr>
      </w:pPr>
      <w:r w:rsidRPr="001D0088">
        <w:rPr>
          <w:rFonts w:ascii="Arial" w:hAnsi="Arial" w:cs="Arial"/>
          <w:sz w:val="24"/>
          <w:szCs w:val="24"/>
        </w:rPr>
        <w:t>Sensory and Physical Support Service</w:t>
      </w:r>
    </w:p>
    <w:p w14:paraId="2CF245F8" w14:textId="77777777" w:rsidR="00BA1D73" w:rsidRPr="001D0088" w:rsidRDefault="00BA1D73" w:rsidP="006E4297">
      <w:pPr>
        <w:numPr>
          <w:ilvl w:val="0"/>
          <w:numId w:val="40"/>
        </w:numPr>
        <w:rPr>
          <w:rFonts w:ascii="Arial" w:hAnsi="Arial" w:cs="Arial"/>
          <w:sz w:val="24"/>
          <w:szCs w:val="24"/>
        </w:rPr>
      </w:pPr>
      <w:r w:rsidRPr="001D0088">
        <w:rPr>
          <w:rFonts w:ascii="Arial" w:hAnsi="Arial" w:cs="Arial"/>
          <w:sz w:val="24"/>
          <w:szCs w:val="24"/>
        </w:rPr>
        <w:t>Community Paediatricians</w:t>
      </w:r>
    </w:p>
    <w:p w14:paraId="6572F5E9" w14:textId="77777777" w:rsidR="00BA1D73" w:rsidRPr="001D0088" w:rsidRDefault="00BA1D73" w:rsidP="00BA1D73">
      <w:pPr>
        <w:numPr>
          <w:ilvl w:val="0"/>
          <w:numId w:val="40"/>
        </w:numPr>
        <w:rPr>
          <w:rFonts w:ascii="Arial" w:hAnsi="Arial" w:cs="Arial"/>
          <w:sz w:val="24"/>
          <w:szCs w:val="24"/>
        </w:rPr>
      </w:pPr>
      <w:r w:rsidRPr="001D0088">
        <w:rPr>
          <w:rFonts w:ascii="Arial" w:hAnsi="Arial" w:cs="Arial"/>
          <w:sz w:val="24"/>
          <w:szCs w:val="24"/>
          <w:lang w:val="en"/>
        </w:rPr>
        <w:t>Child and Adolescent Mental Health Services (</w:t>
      </w:r>
      <w:r w:rsidRPr="001D0088">
        <w:rPr>
          <w:rStyle w:val="Strong"/>
          <w:rFonts w:ascii="Arial" w:hAnsi="Arial" w:cs="Arial"/>
          <w:b w:val="0"/>
          <w:sz w:val="24"/>
          <w:szCs w:val="24"/>
          <w:lang w:val="en"/>
        </w:rPr>
        <w:t>CAMHS</w:t>
      </w:r>
      <w:r w:rsidRPr="001D0088">
        <w:rPr>
          <w:rFonts w:ascii="Arial" w:hAnsi="Arial" w:cs="Arial"/>
          <w:sz w:val="24"/>
          <w:szCs w:val="24"/>
          <w:lang w:val="en"/>
        </w:rPr>
        <w:t>)</w:t>
      </w:r>
    </w:p>
    <w:p w14:paraId="0650DC0A" w14:textId="77777777" w:rsidR="006E4297" w:rsidRPr="001D0088" w:rsidRDefault="006E4297" w:rsidP="006E4297">
      <w:pPr>
        <w:rPr>
          <w:rFonts w:ascii="Arial" w:hAnsi="Arial" w:cs="Arial"/>
          <w:sz w:val="24"/>
          <w:szCs w:val="24"/>
        </w:rPr>
      </w:pPr>
    </w:p>
    <w:p w14:paraId="671630CA" w14:textId="77777777" w:rsidR="003827E2" w:rsidRPr="001D0088" w:rsidRDefault="003827E2" w:rsidP="00AB3F67">
      <w:pPr>
        <w:rPr>
          <w:rFonts w:ascii="Arial" w:hAnsi="Arial" w:cs="Arial"/>
          <w:b/>
          <w:sz w:val="24"/>
          <w:szCs w:val="24"/>
          <w:u w:val="single"/>
        </w:rPr>
      </w:pPr>
      <w:bookmarkStart w:id="5" w:name="Sixth_heading"/>
    </w:p>
    <w:p w14:paraId="595AA852" w14:textId="77777777" w:rsidR="003827E2" w:rsidRPr="001D0088" w:rsidRDefault="003827E2" w:rsidP="00AB3F67">
      <w:pPr>
        <w:rPr>
          <w:rFonts w:ascii="Arial" w:hAnsi="Arial" w:cs="Arial"/>
          <w:b/>
          <w:sz w:val="24"/>
          <w:szCs w:val="24"/>
          <w:u w:val="single"/>
        </w:rPr>
      </w:pPr>
    </w:p>
    <w:p w14:paraId="05F8440F" w14:textId="77777777" w:rsidR="003827E2" w:rsidRPr="001D0088" w:rsidRDefault="003827E2" w:rsidP="00AB3F67">
      <w:pPr>
        <w:rPr>
          <w:rFonts w:ascii="Arial" w:hAnsi="Arial" w:cs="Arial"/>
          <w:b/>
          <w:sz w:val="24"/>
          <w:szCs w:val="24"/>
          <w:u w:val="single"/>
        </w:rPr>
      </w:pPr>
    </w:p>
    <w:p w14:paraId="2057A701" w14:textId="77777777" w:rsidR="00AB3F67" w:rsidRPr="001D0088" w:rsidRDefault="00323918" w:rsidP="00AB3F67">
      <w:pPr>
        <w:rPr>
          <w:rFonts w:ascii="Arial" w:hAnsi="Arial" w:cs="Arial"/>
          <w:b/>
          <w:sz w:val="24"/>
          <w:szCs w:val="24"/>
          <w:u w:val="single"/>
        </w:rPr>
      </w:pPr>
      <w:r w:rsidRPr="001D0088">
        <w:rPr>
          <w:rFonts w:ascii="Arial" w:hAnsi="Arial" w:cs="Arial"/>
          <w:b/>
          <w:sz w:val="24"/>
          <w:szCs w:val="24"/>
          <w:u w:val="single"/>
        </w:rPr>
        <w:t>Evaluating provision</w:t>
      </w:r>
    </w:p>
    <w:bookmarkEnd w:id="5"/>
    <w:p w14:paraId="5DAE83A4" w14:textId="77777777" w:rsidR="00323918" w:rsidRPr="001D0088" w:rsidRDefault="00323918" w:rsidP="00AB3F67">
      <w:pPr>
        <w:rPr>
          <w:rFonts w:ascii="Arial" w:hAnsi="Arial" w:cs="Arial"/>
          <w:sz w:val="24"/>
          <w:szCs w:val="24"/>
        </w:rPr>
      </w:pPr>
    </w:p>
    <w:p w14:paraId="0AFCFFDA" w14:textId="77777777" w:rsidR="00323918" w:rsidRPr="001D0088" w:rsidRDefault="00323918" w:rsidP="00323918">
      <w:pPr>
        <w:rPr>
          <w:rFonts w:ascii="Arial" w:hAnsi="Arial" w:cs="Arial"/>
          <w:sz w:val="24"/>
          <w:szCs w:val="24"/>
        </w:rPr>
      </w:pPr>
      <w:r w:rsidRPr="001D0088">
        <w:rPr>
          <w:rFonts w:ascii="Arial" w:hAnsi="Arial" w:cs="Arial"/>
          <w:sz w:val="24"/>
          <w:szCs w:val="24"/>
        </w:rPr>
        <w:t>Provision is regularly evaluated to ensure that the most effective support is provided to our pupils.  The effectiveness of SEN provision will be measured using both qualitative and quantitative data. Qualitative data will gather the views of parents and pupils on how successful the provision has been in enabling them to attain their outcomes. Quantitative data will examine both progress and attainment levels compared to those achieved nationally for pupils with the same level prior learning level.</w:t>
      </w:r>
    </w:p>
    <w:p w14:paraId="5ECDC88E" w14:textId="77777777" w:rsidR="00351D97" w:rsidRPr="001D0088" w:rsidRDefault="00351D97" w:rsidP="00AB3F67">
      <w:pPr>
        <w:rPr>
          <w:rFonts w:ascii="Arial" w:hAnsi="Arial" w:cs="Arial"/>
          <w:b/>
          <w:sz w:val="24"/>
          <w:szCs w:val="24"/>
          <w:u w:val="single"/>
        </w:rPr>
      </w:pPr>
      <w:bookmarkStart w:id="6" w:name="Seventh_heading"/>
    </w:p>
    <w:p w14:paraId="1793CD53" w14:textId="77777777" w:rsidR="00AB3F67" w:rsidRPr="001D0088" w:rsidRDefault="00AB3F67" w:rsidP="00AB3F67">
      <w:pPr>
        <w:rPr>
          <w:rFonts w:ascii="Arial" w:hAnsi="Arial" w:cs="Arial"/>
          <w:b/>
          <w:sz w:val="24"/>
          <w:szCs w:val="24"/>
          <w:u w:val="single"/>
        </w:rPr>
      </w:pPr>
      <w:r w:rsidRPr="001D0088">
        <w:rPr>
          <w:rFonts w:ascii="Arial" w:hAnsi="Arial" w:cs="Arial"/>
          <w:b/>
          <w:sz w:val="24"/>
          <w:szCs w:val="24"/>
          <w:u w:val="single"/>
        </w:rPr>
        <w:t>Involving parents and pupils</w:t>
      </w:r>
      <w:bookmarkEnd w:id="6"/>
    </w:p>
    <w:p w14:paraId="1C38A58C" w14:textId="77777777" w:rsidR="002101C7" w:rsidRPr="001D0088" w:rsidRDefault="002101C7" w:rsidP="00AB3F67">
      <w:pPr>
        <w:rPr>
          <w:rFonts w:ascii="Arial" w:hAnsi="Arial" w:cs="Arial"/>
          <w:sz w:val="24"/>
          <w:szCs w:val="24"/>
        </w:rPr>
      </w:pPr>
    </w:p>
    <w:p w14:paraId="4433AEC5" w14:textId="77777777" w:rsidR="00A93161" w:rsidRPr="001D0088" w:rsidRDefault="00A93161" w:rsidP="002101C7">
      <w:pPr>
        <w:rPr>
          <w:rFonts w:ascii="Arial" w:hAnsi="Arial" w:cs="Arial"/>
          <w:sz w:val="24"/>
          <w:szCs w:val="24"/>
        </w:rPr>
      </w:pPr>
      <w:r w:rsidRPr="001D0088">
        <w:rPr>
          <w:rFonts w:ascii="Arial" w:hAnsi="Arial" w:cs="Arial"/>
          <w:sz w:val="24"/>
          <w:szCs w:val="24"/>
        </w:rPr>
        <w:t>Children and young people with special educational needs often have a unique knowledge of their own needs and therefore the school will endeavour to provide young people with a greater choice and control over their support.</w:t>
      </w:r>
    </w:p>
    <w:p w14:paraId="0DC49D47" w14:textId="77777777" w:rsidR="00A93161" w:rsidRPr="001D0088" w:rsidRDefault="00A93161" w:rsidP="002101C7">
      <w:pPr>
        <w:rPr>
          <w:rFonts w:ascii="Arial" w:hAnsi="Arial" w:cs="Arial"/>
          <w:sz w:val="24"/>
          <w:szCs w:val="24"/>
        </w:rPr>
      </w:pPr>
    </w:p>
    <w:p w14:paraId="4AD25AE0" w14:textId="77777777" w:rsidR="002101C7" w:rsidRPr="001D0088" w:rsidRDefault="002101C7" w:rsidP="002101C7">
      <w:pPr>
        <w:rPr>
          <w:rFonts w:ascii="Arial" w:hAnsi="Arial" w:cs="Arial"/>
          <w:sz w:val="24"/>
          <w:szCs w:val="24"/>
        </w:rPr>
      </w:pPr>
      <w:r w:rsidRPr="001D0088">
        <w:rPr>
          <w:rFonts w:ascii="Arial" w:hAnsi="Arial" w:cs="Arial"/>
          <w:sz w:val="24"/>
          <w:szCs w:val="24"/>
        </w:rPr>
        <w:t xml:space="preserve">Partnership with parents </w:t>
      </w:r>
      <w:r w:rsidR="00A93161" w:rsidRPr="001D0088">
        <w:rPr>
          <w:rFonts w:ascii="Arial" w:hAnsi="Arial" w:cs="Arial"/>
          <w:sz w:val="24"/>
          <w:szCs w:val="24"/>
        </w:rPr>
        <w:t>is vital to enable</w:t>
      </w:r>
      <w:r w:rsidRPr="001D0088">
        <w:rPr>
          <w:rFonts w:ascii="Arial" w:hAnsi="Arial" w:cs="Arial"/>
          <w:sz w:val="24"/>
          <w:szCs w:val="24"/>
        </w:rPr>
        <w:t xml:space="preserve"> children and young people with SEN to achieve their potential.  All parents of children with special educational needs will be treated as partners and supported to play an active and valued role in their children’s education.</w:t>
      </w:r>
    </w:p>
    <w:p w14:paraId="02F5120E" w14:textId="77777777" w:rsidR="00A93161" w:rsidRPr="001D0088" w:rsidRDefault="00A93161" w:rsidP="00A93161">
      <w:pPr>
        <w:contextualSpacing/>
        <w:rPr>
          <w:rFonts w:ascii="Arial" w:hAnsi="Arial" w:cs="Arial"/>
          <w:sz w:val="24"/>
          <w:szCs w:val="24"/>
        </w:rPr>
      </w:pPr>
    </w:p>
    <w:p w14:paraId="0EC24BED" w14:textId="77777777" w:rsidR="00A93161" w:rsidRPr="001D0088" w:rsidRDefault="00A93161" w:rsidP="006E4297">
      <w:pPr>
        <w:contextualSpacing/>
        <w:rPr>
          <w:rFonts w:ascii="Arial" w:hAnsi="Arial" w:cs="Arial"/>
          <w:sz w:val="24"/>
          <w:szCs w:val="24"/>
        </w:rPr>
      </w:pPr>
      <w:r w:rsidRPr="001D0088">
        <w:rPr>
          <w:rFonts w:ascii="Arial" w:hAnsi="Arial" w:cs="Arial"/>
          <w:sz w:val="24"/>
          <w:szCs w:val="24"/>
        </w:rPr>
        <w:t xml:space="preserve">Parent </w:t>
      </w:r>
      <w:r w:rsidR="006E4297" w:rsidRPr="001D0088">
        <w:rPr>
          <w:rFonts w:ascii="Arial" w:hAnsi="Arial" w:cs="Arial"/>
          <w:sz w:val="24"/>
          <w:szCs w:val="24"/>
        </w:rPr>
        <w:t>have regular opportunities to be involved in reviewing the support provided for their child through:</w:t>
      </w:r>
    </w:p>
    <w:p w14:paraId="4EE7765A" w14:textId="77777777" w:rsidR="006E4297" w:rsidRPr="001D0088" w:rsidRDefault="006E4297" w:rsidP="006E4297">
      <w:pPr>
        <w:contextualSpacing/>
        <w:rPr>
          <w:rFonts w:ascii="Arial" w:hAnsi="Arial" w:cs="Arial"/>
          <w:sz w:val="24"/>
          <w:szCs w:val="24"/>
        </w:rPr>
      </w:pPr>
    </w:p>
    <w:p w14:paraId="20B42E78" w14:textId="77777777" w:rsidR="006E4297" w:rsidRPr="001D0088" w:rsidRDefault="006E4297" w:rsidP="006E4297">
      <w:pPr>
        <w:numPr>
          <w:ilvl w:val="0"/>
          <w:numId w:val="39"/>
        </w:numPr>
        <w:contextualSpacing/>
        <w:rPr>
          <w:rFonts w:ascii="Arial" w:hAnsi="Arial" w:cs="Arial"/>
          <w:sz w:val="24"/>
          <w:szCs w:val="24"/>
        </w:rPr>
      </w:pPr>
      <w:r w:rsidRPr="001D0088">
        <w:rPr>
          <w:rFonts w:ascii="Arial" w:hAnsi="Arial" w:cs="Arial"/>
          <w:sz w:val="24"/>
          <w:szCs w:val="24"/>
        </w:rPr>
        <w:t>Parent consultation evenings</w:t>
      </w:r>
    </w:p>
    <w:p w14:paraId="3B6767EB" w14:textId="77777777" w:rsidR="006E4297" w:rsidRPr="001D0088" w:rsidRDefault="006E4297" w:rsidP="006E4297">
      <w:pPr>
        <w:numPr>
          <w:ilvl w:val="0"/>
          <w:numId w:val="39"/>
        </w:numPr>
        <w:contextualSpacing/>
        <w:rPr>
          <w:rFonts w:ascii="Arial" w:hAnsi="Arial" w:cs="Arial"/>
          <w:sz w:val="24"/>
          <w:szCs w:val="24"/>
        </w:rPr>
      </w:pPr>
      <w:r w:rsidRPr="001D0088">
        <w:rPr>
          <w:rFonts w:ascii="Arial" w:hAnsi="Arial" w:cs="Arial"/>
          <w:sz w:val="24"/>
          <w:szCs w:val="24"/>
        </w:rPr>
        <w:t>SEND Parental surveys</w:t>
      </w:r>
    </w:p>
    <w:p w14:paraId="090A704D" w14:textId="77777777" w:rsidR="006E4297" w:rsidRPr="001D0088" w:rsidRDefault="006E4297" w:rsidP="006E4297">
      <w:pPr>
        <w:numPr>
          <w:ilvl w:val="0"/>
          <w:numId w:val="39"/>
        </w:numPr>
        <w:contextualSpacing/>
        <w:rPr>
          <w:rFonts w:ascii="Arial" w:hAnsi="Arial" w:cs="Arial"/>
          <w:sz w:val="24"/>
          <w:szCs w:val="24"/>
        </w:rPr>
      </w:pPr>
      <w:r w:rsidRPr="001D0088">
        <w:rPr>
          <w:rFonts w:ascii="Arial" w:hAnsi="Arial" w:cs="Arial"/>
          <w:sz w:val="24"/>
          <w:szCs w:val="24"/>
        </w:rPr>
        <w:t xml:space="preserve">Annual reviews for pupils who receive additional funding </w:t>
      </w:r>
    </w:p>
    <w:p w14:paraId="7082E9D9" w14:textId="77777777" w:rsidR="006E4297" w:rsidRPr="001D0088" w:rsidRDefault="006E4297" w:rsidP="006E4297">
      <w:pPr>
        <w:numPr>
          <w:ilvl w:val="0"/>
          <w:numId w:val="39"/>
        </w:numPr>
        <w:contextualSpacing/>
        <w:rPr>
          <w:rFonts w:ascii="Arial" w:hAnsi="Arial" w:cs="Arial"/>
          <w:sz w:val="24"/>
          <w:szCs w:val="24"/>
        </w:rPr>
      </w:pPr>
      <w:r w:rsidRPr="001D0088">
        <w:rPr>
          <w:rFonts w:ascii="Arial" w:hAnsi="Arial" w:cs="Arial"/>
          <w:sz w:val="24"/>
          <w:szCs w:val="24"/>
        </w:rPr>
        <w:t>Informal conversations with class teachers</w:t>
      </w:r>
    </w:p>
    <w:p w14:paraId="69522CA8" w14:textId="77777777" w:rsidR="002101C7" w:rsidRPr="001D0088" w:rsidRDefault="002101C7" w:rsidP="00AB3F67">
      <w:pPr>
        <w:rPr>
          <w:rFonts w:ascii="Arial" w:hAnsi="Arial" w:cs="Arial"/>
          <w:sz w:val="24"/>
          <w:szCs w:val="24"/>
        </w:rPr>
      </w:pPr>
    </w:p>
    <w:p w14:paraId="10880891" w14:textId="77777777" w:rsidR="00A93161" w:rsidRPr="001D0088" w:rsidRDefault="00A93161" w:rsidP="00A93161">
      <w:pPr>
        <w:contextualSpacing/>
        <w:rPr>
          <w:rFonts w:ascii="Arial" w:hAnsi="Arial" w:cs="Arial"/>
          <w:b/>
          <w:sz w:val="24"/>
          <w:szCs w:val="24"/>
          <w:u w:val="single"/>
        </w:rPr>
      </w:pPr>
      <w:bookmarkStart w:id="7" w:name="Eighth_heading"/>
      <w:r w:rsidRPr="001D0088">
        <w:rPr>
          <w:rFonts w:ascii="Arial" w:hAnsi="Arial" w:cs="Arial"/>
          <w:b/>
          <w:sz w:val="24"/>
          <w:szCs w:val="24"/>
          <w:u w:val="single"/>
        </w:rPr>
        <w:t>Parents – what to do if you have concerns/worries</w:t>
      </w:r>
      <w:bookmarkEnd w:id="7"/>
    </w:p>
    <w:p w14:paraId="4DBD6CDB" w14:textId="77777777" w:rsidR="00A93161" w:rsidRPr="001D0088" w:rsidRDefault="00A93161" w:rsidP="00A93161">
      <w:pPr>
        <w:contextualSpacing/>
        <w:rPr>
          <w:rFonts w:ascii="Arial" w:hAnsi="Arial" w:cs="Arial"/>
          <w:b/>
          <w:sz w:val="24"/>
          <w:szCs w:val="24"/>
          <w:u w:val="single"/>
        </w:rPr>
      </w:pPr>
    </w:p>
    <w:p w14:paraId="7705E0A7" w14:textId="77777777" w:rsidR="00A93161" w:rsidRPr="001D0088" w:rsidRDefault="00A93161" w:rsidP="00A93161">
      <w:pPr>
        <w:contextualSpacing/>
        <w:rPr>
          <w:rFonts w:ascii="Arial" w:hAnsi="Arial" w:cs="Arial"/>
          <w:sz w:val="24"/>
          <w:szCs w:val="24"/>
        </w:rPr>
      </w:pPr>
      <w:r w:rsidRPr="001D0088">
        <w:rPr>
          <w:rFonts w:ascii="Arial" w:hAnsi="Arial" w:cs="Arial"/>
          <w:sz w:val="24"/>
          <w:szCs w:val="24"/>
        </w:rPr>
        <w:t>If you think your child may have a special educational need that has not been identified, you should talk to your child’s class teacher. You will be able to talk over your concerns and find out what the school thinks. The SENCO will be able to explain what happens next.</w:t>
      </w:r>
    </w:p>
    <w:p w14:paraId="3788515E" w14:textId="77777777" w:rsidR="00A83963" w:rsidRPr="001D0088" w:rsidRDefault="00A83963" w:rsidP="00AB3F67">
      <w:pPr>
        <w:rPr>
          <w:rFonts w:ascii="Arial" w:hAnsi="Arial" w:cs="Arial"/>
          <w:sz w:val="24"/>
          <w:szCs w:val="24"/>
        </w:rPr>
      </w:pPr>
    </w:p>
    <w:p w14:paraId="03A64FCE" w14:textId="77777777" w:rsidR="002101C7" w:rsidRPr="001D0088" w:rsidRDefault="002101C7" w:rsidP="00AB3F67">
      <w:pPr>
        <w:rPr>
          <w:rFonts w:ascii="Arial" w:hAnsi="Arial" w:cs="Arial"/>
          <w:b/>
          <w:sz w:val="24"/>
          <w:szCs w:val="24"/>
          <w:u w:val="single"/>
        </w:rPr>
      </w:pPr>
      <w:bookmarkStart w:id="8" w:name="Ninth_heading"/>
      <w:r w:rsidRPr="001D0088">
        <w:rPr>
          <w:rFonts w:ascii="Arial" w:hAnsi="Arial" w:cs="Arial"/>
          <w:b/>
          <w:sz w:val="24"/>
          <w:szCs w:val="24"/>
          <w:u w:val="single"/>
        </w:rPr>
        <w:t>Complaints procedure</w:t>
      </w:r>
      <w:bookmarkEnd w:id="8"/>
    </w:p>
    <w:p w14:paraId="1E503E59" w14:textId="77777777" w:rsidR="00A93161" w:rsidRPr="001D0088" w:rsidRDefault="00A93161" w:rsidP="00AB3F67">
      <w:pPr>
        <w:rPr>
          <w:rFonts w:ascii="Arial" w:hAnsi="Arial" w:cs="Arial"/>
          <w:b/>
          <w:sz w:val="24"/>
          <w:szCs w:val="24"/>
        </w:rPr>
      </w:pPr>
    </w:p>
    <w:p w14:paraId="07748BC4" w14:textId="77777777" w:rsidR="00A83963" w:rsidRPr="001D0088" w:rsidRDefault="00A83963" w:rsidP="00A83963">
      <w:pPr>
        <w:jc w:val="both"/>
        <w:rPr>
          <w:rFonts w:ascii="Arial" w:hAnsi="Arial" w:cs="Arial"/>
          <w:sz w:val="24"/>
          <w:szCs w:val="24"/>
        </w:rPr>
      </w:pPr>
      <w:r w:rsidRPr="001D0088">
        <w:rPr>
          <w:rFonts w:ascii="Arial" w:hAnsi="Arial" w:cs="Arial"/>
          <w:sz w:val="24"/>
          <w:szCs w:val="24"/>
        </w:rPr>
        <w:t>We will try as best we can to provide a suitable and appropriate education for each child with regard to their age, aptitude and ability.  We cannot, however, claim to be perfect and parents may feel the need to pass critical comment.  If issues cannot be resolved informally, they should be directed to the Head</w:t>
      </w:r>
      <w:r w:rsidR="00C93EF7" w:rsidRPr="001D0088">
        <w:rPr>
          <w:rFonts w:ascii="Arial" w:hAnsi="Arial" w:cs="Arial"/>
          <w:sz w:val="24"/>
          <w:szCs w:val="24"/>
        </w:rPr>
        <w:t xml:space="preserve"> T</w:t>
      </w:r>
      <w:r w:rsidRPr="001D0088">
        <w:rPr>
          <w:rFonts w:ascii="Arial" w:hAnsi="Arial" w:cs="Arial"/>
          <w:sz w:val="24"/>
          <w:szCs w:val="24"/>
        </w:rPr>
        <w:t>eacher, who will inform the parents of their statutory rights if matters remain unresolved.</w:t>
      </w:r>
    </w:p>
    <w:p w14:paraId="1D2290DB" w14:textId="77777777" w:rsidR="00A93161" w:rsidRPr="001D0088" w:rsidRDefault="00A93161" w:rsidP="00AB3F67">
      <w:pPr>
        <w:rPr>
          <w:rFonts w:ascii="Arial" w:hAnsi="Arial" w:cs="Arial"/>
          <w:b/>
          <w:sz w:val="24"/>
          <w:szCs w:val="24"/>
        </w:rPr>
      </w:pPr>
    </w:p>
    <w:p w14:paraId="521BF34E" w14:textId="77777777" w:rsidR="00196F77" w:rsidRPr="001D0088" w:rsidRDefault="00196F77" w:rsidP="00196F77">
      <w:pPr>
        <w:contextualSpacing/>
        <w:rPr>
          <w:rFonts w:ascii="Arial" w:hAnsi="Arial" w:cs="Arial"/>
          <w:b/>
          <w:sz w:val="24"/>
          <w:szCs w:val="24"/>
          <w:u w:val="single"/>
        </w:rPr>
      </w:pPr>
      <w:bookmarkStart w:id="9" w:name="Tenth_heading"/>
      <w:r w:rsidRPr="001D0088">
        <w:rPr>
          <w:rFonts w:ascii="Arial" w:hAnsi="Arial" w:cs="Arial"/>
          <w:b/>
          <w:sz w:val="24"/>
          <w:szCs w:val="24"/>
          <w:u w:val="single"/>
        </w:rPr>
        <w:t>Further Information</w:t>
      </w:r>
      <w:bookmarkEnd w:id="9"/>
    </w:p>
    <w:p w14:paraId="1551D7B2" w14:textId="77777777" w:rsidR="00196F77" w:rsidRPr="001D0088" w:rsidRDefault="00196F77" w:rsidP="00196F77">
      <w:pPr>
        <w:contextualSpacing/>
        <w:rPr>
          <w:rFonts w:ascii="Arial" w:hAnsi="Arial" w:cs="Arial"/>
          <w:b/>
          <w:sz w:val="24"/>
          <w:szCs w:val="24"/>
          <w:u w:val="single"/>
        </w:rPr>
      </w:pPr>
    </w:p>
    <w:p w14:paraId="7FCC91C4" w14:textId="77777777" w:rsidR="00196F77" w:rsidRPr="001D0088" w:rsidRDefault="00196F77" w:rsidP="00196F77">
      <w:pPr>
        <w:contextualSpacing/>
        <w:rPr>
          <w:rFonts w:ascii="Arial" w:hAnsi="Arial" w:cs="Arial"/>
          <w:sz w:val="24"/>
          <w:szCs w:val="24"/>
        </w:rPr>
      </w:pPr>
      <w:r w:rsidRPr="001D0088">
        <w:rPr>
          <w:rFonts w:ascii="Arial" w:hAnsi="Arial" w:cs="Arial"/>
          <w:sz w:val="24"/>
          <w:szCs w:val="24"/>
        </w:rPr>
        <w:t>For further information</w:t>
      </w:r>
      <w:r w:rsidR="00302E6A" w:rsidRPr="001D0088">
        <w:rPr>
          <w:rFonts w:ascii="Arial" w:hAnsi="Arial" w:cs="Arial"/>
          <w:sz w:val="24"/>
          <w:szCs w:val="24"/>
        </w:rPr>
        <w:t>,</w:t>
      </w:r>
      <w:r w:rsidR="002E1412" w:rsidRPr="001D0088">
        <w:rPr>
          <w:rFonts w:ascii="Arial" w:hAnsi="Arial" w:cs="Arial"/>
          <w:sz w:val="24"/>
          <w:szCs w:val="24"/>
        </w:rPr>
        <w:t xml:space="preserve"> please see</w:t>
      </w:r>
      <w:r w:rsidRPr="001D0088">
        <w:rPr>
          <w:rFonts w:ascii="Arial" w:hAnsi="Arial" w:cs="Arial"/>
          <w:sz w:val="24"/>
          <w:szCs w:val="24"/>
        </w:rPr>
        <w:t>:</w:t>
      </w:r>
    </w:p>
    <w:p w14:paraId="6600FEB1" w14:textId="77777777" w:rsidR="00196F77" w:rsidRPr="001D0088" w:rsidRDefault="00196F77" w:rsidP="00196F77">
      <w:pPr>
        <w:contextualSpacing/>
        <w:rPr>
          <w:rFonts w:ascii="Arial" w:hAnsi="Arial" w:cs="Arial"/>
          <w:sz w:val="24"/>
          <w:szCs w:val="24"/>
        </w:rPr>
      </w:pPr>
    </w:p>
    <w:p w14:paraId="4F37BB1E" w14:textId="129A343A" w:rsidR="00196F77" w:rsidRPr="001D0088" w:rsidRDefault="00196F77" w:rsidP="00196F77">
      <w:pPr>
        <w:pStyle w:val="ListParagraph"/>
        <w:numPr>
          <w:ilvl w:val="0"/>
          <w:numId w:val="33"/>
        </w:numPr>
        <w:rPr>
          <w:rFonts w:ascii="Arial" w:hAnsi="Arial" w:cs="Arial"/>
          <w:sz w:val="24"/>
          <w:szCs w:val="24"/>
        </w:rPr>
      </w:pPr>
      <w:r w:rsidRPr="001D0088">
        <w:rPr>
          <w:rFonts w:ascii="Arial" w:hAnsi="Arial" w:cs="Arial"/>
          <w:sz w:val="24"/>
          <w:szCs w:val="24"/>
        </w:rPr>
        <w:t>The school SEN</w:t>
      </w:r>
      <w:r w:rsidR="0090198D">
        <w:rPr>
          <w:rFonts w:ascii="Arial" w:hAnsi="Arial" w:cs="Arial"/>
          <w:sz w:val="24"/>
          <w:szCs w:val="24"/>
        </w:rPr>
        <w:t xml:space="preserve">DCo (Miss </w:t>
      </w:r>
      <w:r w:rsidR="002D5058">
        <w:rPr>
          <w:rFonts w:ascii="Arial" w:hAnsi="Arial" w:cs="Arial"/>
          <w:sz w:val="24"/>
          <w:szCs w:val="24"/>
        </w:rPr>
        <w:t>L Bennett</w:t>
      </w:r>
      <w:r w:rsidR="00FE015D">
        <w:rPr>
          <w:rFonts w:ascii="Arial" w:hAnsi="Arial" w:cs="Arial"/>
          <w:sz w:val="24"/>
          <w:szCs w:val="24"/>
        </w:rPr>
        <w:t>, from 1.9.25 this will be Mrs. Kerr</w:t>
      </w:r>
      <w:r w:rsidR="004718C7" w:rsidRPr="001D0088">
        <w:rPr>
          <w:rFonts w:ascii="Arial" w:hAnsi="Arial" w:cs="Arial"/>
          <w:sz w:val="24"/>
          <w:szCs w:val="24"/>
        </w:rPr>
        <w:t>)</w:t>
      </w:r>
    </w:p>
    <w:p w14:paraId="2812608A" w14:textId="77777777" w:rsidR="00196F77" w:rsidRPr="001D0088" w:rsidRDefault="00196F77" w:rsidP="00196F77">
      <w:pPr>
        <w:pStyle w:val="ListParagraph"/>
        <w:numPr>
          <w:ilvl w:val="0"/>
          <w:numId w:val="33"/>
        </w:numPr>
        <w:rPr>
          <w:rFonts w:ascii="Arial" w:hAnsi="Arial" w:cs="Arial"/>
          <w:sz w:val="24"/>
          <w:szCs w:val="24"/>
        </w:rPr>
      </w:pPr>
      <w:r w:rsidRPr="001D0088">
        <w:rPr>
          <w:rFonts w:ascii="Arial" w:hAnsi="Arial" w:cs="Arial"/>
          <w:sz w:val="24"/>
          <w:szCs w:val="24"/>
        </w:rPr>
        <w:t>Derbyshire Count</w:t>
      </w:r>
      <w:r w:rsidR="004718C7" w:rsidRPr="001D0088">
        <w:rPr>
          <w:rFonts w:ascii="Arial" w:hAnsi="Arial" w:cs="Arial"/>
          <w:sz w:val="24"/>
          <w:szCs w:val="24"/>
        </w:rPr>
        <w:t>y</w:t>
      </w:r>
      <w:r w:rsidRPr="001D0088">
        <w:rPr>
          <w:rFonts w:ascii="Arial" w:hAnsi="Arial" w:cs="Arial"/>
          <w:sz w:val="24"/>
          <w:szCs w:val="24"/>
        </w:rPr>
        <w:t xml:space="preserve"> Council’s ‘Local Offer’ </w:t>
      </w:r>
      <w:hyperlink r:id="rId12" w:history="1">
        <w:r w:rsidRPr="001D0088">
          <w:rPr>
            <w:rStyle w:val="Hyperlink"/>
            <w:rFonts w:ascii="Arial" w:hAnsi="Arial" w:cs="Arial"/>
            <w:sz w:val="24"/>
            <w:szCs w:val="24"/>
          </w:rPr>
          <w:t>http://www.derbyshiresendlocaloffer.org/</w:t>
        </w:r>
      </w:hyperlink>
    </w:p>
    <w:p w14:paraId="640E6486" w14:textId="77777777" w:rsidR="00196F77" w:rsidRPr="001D0088" w:rsidRDefault="00D857AC" w:rsidP="004718C7">
      <w:pPr>
        <w:pStyle w:val="ListParagraph"/>
        <w:numPr>
          <w:ilvl w:val="0"/>
          <w:numId w:val="33"/>
        </w:numPr>
        <w:rPr>
          <w:rFonts w:ascii="Arial" w:hAnsi="Arial" w:cs="Arial"/>
          <w:sz w:val="24"/>
          <w:szCs w:val="24"/>
        </w:rPr>
      </w:pPr>
      <w:r w:rsidRPr="001D0088">
        <w:rPr>
          <w:rFonts w:ascii="Arial" w:hAnsi="Arial" w:cs="Arial"/>
          <w:sz w:val="24"/>
          <w:szCs w:val="24"/>
        </w:rPr>
        <w:t>St. John’s</w:t>
      </w:r>
      <w:r w:rsidR="00D15CC5">
        <w:rPr>
          <w:rFonts w:ascii="Arial" w:hAnsi="Arial" w:cs="Arial"/>
          <w:sz w:val="24"/>
          <w:szCs w:val="24"/>
        </w:rPr>
        <w:t xml:space="preserve"> SEND Policy</w:t>
      </w:r>
      <w:r w:rsidR="004718C7" w:rsidRPr="001D0088">
        <w:rPr>
          <w:rFonts w:ascii="Arial" w:hAnsi="Arial" w:cs="Arial"/>
          <w:sz w:val="24"/>
          <w:szCs w:val="24"/>
        </w:rPr>
        <w:t xml:space="preserve"> </w:t>
      </w:r>
    </w:p>
    <w:p w14:paraId="17335315" w14:textId="77777777" w:rsidR="002A6BDC" w:rsidRPr="001D0088" w:rsidRDefault="00D857AC" w:rsidP="00047495">
      <w:pPr>
        <w:pStyle w:val="ListParagraph"/>
        <w:numPr>
          <w:ilvl w:val="0"/>
          <w:numId w:val="33"/>
        </w:numPr>
        <w:rPr>
          <w:rFonts w:ascii="Arial" w:hAnsi="Arial" w:cs="Arial"/>
          <w:sz w:val="24"/>
          <w:szCs w:val="24"/>
        </w:rPr>
      </w:pPr>
      <w:r w:rsidRPr="001D0088">
        <w:rPr>
          <w:rFonts w:ascii="Arial" w:hAnsi="Arial" w:cs="Arial"/>
          <w:sz w:val="24"/>
          <w:szCs w:val="24"/>
        </w:rPr>
        <w:t>St. John’s</w:t>
      </w:r>
      <w:r w:rsidR="00D15CC5">
        <w:rPr>
          <w:rFonts w:ascii="Arial" w:hAnsi="Arial" w:cs="Arial"/>
          <w:sz w:val="24"/>
          <w:szCs w:val="24"/>
        </w:rPr>
        <w:t xml:space="preserve"> Accessibility Plan</w:t>
      </w:r>
    </w:p>
    <w:p w14:paraId="2706FD69" w14:textId="77777777" w:rsidR="00CD1D25" w:rsidRPr="001D0088" w:rsidRDefault="00D857AC" w:rsidP="00E655E3">
      <w:pPr>
        <w:pStyle w:val="ListParagraph"/>
        <w:numPr>
          <w:ilvl w:val="0"/>
          <w:numId w:val="33"/>
        </w:numPr>
        <w:rPr>
          <w:rFonts w:ascii="Arial" w:hAnsi="Arial" w:cs="Arial"/>
          <w:sz w:val="24"/>
          <w:szCs w:val="24"/>
        </w:rPr>
      </w:pPr>
      <w:r w:rsidRPr="001D0088">
        <w:rPr>
          <w:rFonts w:ascii="Arial" w:hAnsi="Arial" w:cs="Arial"/>
          <w:sz w:val="24"/>
          <w:szCs w:val="24"/>
        </w:rPr>
        <w:t>St. John’s</w:t>
      </w:r>
      <w:r w:rsidR="00D15CC5">
        <w:rPr>
          <w:rFonts w:ascii="Arial" w:hAnsi="Arial" w:cs="Arial"/>
          <w:sz w:val="24"/>
          <w:szCs w:val="24"/>
        </w:rPr>
        <w:t xml:space="preserve"> Medical Policy</w:t>
      </w:r>
      <w:r w:rsidR="00CD1D25" w:rsidRPr="001D0088">
        <w:rPr>
          <w:rFonts w:ascii="Arial" w:hAnsi="Arial" w:cs="Arial"/>
          <w:sz w:val="24"/>
          <w:szCs w:val="24"/>
        </w:rPr>
        <w:t xml:space="preserve"> </w:t>
      </w:r>
    </w:p>
    <w:p w14:paraId="52346223" w14:textId="77777777" w:rsidR="00E655E3" w:rsidRPr="001D0088" w:rsidRDefault="00D857AC" w:rsidP="00E655E3">
      <w:pPr>
        <w:pStyle w:val="ListParagraph"/>
        <w:numPr>
          <w:ilvl w:val="0"/>
          <w:numId w:val="33"/>
        </w:numPr>
        <w:rPr>
          <w:rFonts w:ascii="Arial" w:hAnsi="Arial" w:cs="Arial"/>
          <w:sz w:val="24"/>
          <w:szCs w:val="24"/>
        </w:rPr>
      </w:pPr>
      <w:r w:rsidRPr="001D0088">
        <w:rPr>
          <w:rFonts w:ascii="Arial" w:hAnsi="Arial" w:cs="Arial"/>
          <w:sz w:val="24"/>
          <w:szCs w:val="24"/>
        </w:rPr>
        <w:t>St. John’s</w:t>
      </w:r>
      <w:r w:rsidR="00D15CC5">
        <w:rPr>
          <w:rFonts w:ascii="Arial" w:hAnsi="Arial" w:cs="Arial"/>
          <w:sz w:val="24"/>
          <w:szCs w:val="24"/>
        </w:rPr>
        <w:t xml:space="preserve"> Equality Policy</w:t>
      </w:r>
    </w:p>
    <w:p w14:paraId="3EA5AD02" w14:textId="77777777" w:rsidR="00E655E3" w:rsidRPr="001D0088" w:rsidRDefault="00406264" w:rsidP="003827E2">
      <w:pPr>
        <w:pStyle w:val="ListParagraph"/>
        <w:numPr>
          <w:ilvl w:val="0"/>
          <w:numId w:val="33"/>
        </w:numPr>
        <w:rPr>
          <w:rFonts w:ascii="Arial" w:hAnsi="Arial" w:cs="Arial"/>
          <w:sz w:val="24"/>
          <w:szCs w:val="24"/>
        </w:rPr>
      </w:pPr>
      <w:r w:rsidRPr="001D0088">
        <w:rPr>
          <w:rFonts w:ascii="Arial" w:hAnsi="Arial" w:cs="Arial"/>
          <w:sz w:val="24"/>
          <w:szCs w:val="24"/>
        </w:rPr>
        <w:t xml:space="preserve">Derbyshire Information, Advice and Support Service for SEND (DIASS) </w:t>
      </w:r>
      <w:hyperlink r:id="rId13" w:history="1">
        <w:r w:rsidRPr="001D0088">
          <w:rPr>
            <w:rStyle w:val="Hyperlink"/>
            <w:rFonts w:ascii="Arial" w:hAnsi="Arial" w:cs="Arial"/>
            <w:sz w:val="24"/>
            <w:szCs w:val="24"/>
          </w:rPr>
          <w:t>http://www.derbyshireiass.co.uk/</w:t>
        </w:r>
      </w:hyperlink>
      <w:r w:rsidRPr="001D0088">
        <w:rPr>
          <w:rFonts w:ascii="Arial" w:hAnsi="Arial" w:cs="Arial"/>
          <w:sz w:val="24"/>
          <w:szCs w:val="24"/>
        </w:rPr>
        <w:t xml:space="preserve"> </w:t>
      </w:r>
    </w:p>
    <w:sectPr w:rsidR="00E655E3" w:rsidRPr="001D0088" w:rsidSect="003C67DC">
      <w:footerReference w:type="default" r:id="rId14"/>
      <w:pgSz w:w="11906" w:h="16838"/>
      <w:pgMar w:top="567" w:right="746" w:bottom="567" w:left="108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E24A7C" w14:textId="77777777" w:rsidR="00597ACC" w:rsidRDefault="00597ACC" w:rsidP="00A83963">
      <w:r>
        <w:separator/>
      </w:r>
    </w:p>
  </w:endnote>
  <w:endnote w:type="continuationSeparator" w:id="0">
    <w:p w14:paraId="755036F5" w14:textId="77777777" w:rsidR="00597ACC" w:rsidRDefault="00597ACC" w:rsidP="00A839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E0BDC9" w14:textId="7354B90D" w:rsidR="00597ACC" w:rsidRDefault="00597ACC">
    <w:pPr>
      <w:pStyle w:val="Footer"/>
      <w:jc w:val="right"/>
    </w:pPr>
    <w:r>
      <w:fldChar w:fldCharType="begin"/>
    </w:r>
    <w:r>
      <w:instrText xml:space="preserve"> PAGE   \* MERGEFORMAT </w:instrText>
    </w:r>
    <w:r>
      <w:fldChar w:fldCharType="separate"/>
    </w:r>
    <w:r w:rsidR="00C542C5">
      <w:rPr>
        <w:noProof/>
      </w:rPr>
      <w:t>2</w:t>
    </w:r>
    <w:r>
      <w:rPr>
        <w:noProof/>
      </w:rPr>
      <w:fldChar w:fldCharType="end"/>
    </w:r>
  </w:p>
  <w:p w14:paraId="3BDD865C" w14:textId="77777777" w:rsidR="00597ACC" w:rsidRDefault="00597AC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78560F" w14:textId="77777777" w:rsidR="00597ACC" w:rsidRDefault="00597ACC" w:rsidP="00A83963">
      <w:r>
        <w:separator/>
      </w:r>
    </w:p>
  </w:footnote>
  <w:footnote w:type="continuationSeparator" w:id="0">
    <w:p w14:paraId="6F8A40BB" w14:textId="77777777" w:rsidR="00597ACC" w:rsidRDefault="00597ACC" w:rsidP="00A8396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20DD9"/>
    <w:multiLevelType w:val="hybridMultilevel"/>
    <w:tmpl w:val="BD8C20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F3765D"/>
    <w:multiLevelType w:val="multilevel"/>
    <w:tmpl w:val="94A65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CF4EDF"/>
    <w:multiLevelType w:val="hybridMultilevel"/>
    <w:tmpl w:val="00FAF0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4B07666"/>
    <w:multiLevelType w:val="hybridMultilevel"/>
    <w:tmpl w:val="88BC11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4F54BDF"/>
    <w:multiLevelType w:val="hybridMultilevel"/>
    <w:tmpl w:val="E3C21C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A4247C7"/>
    <w:multiLevelType w:val="hybridMultilevel"/>
    <w:tmpl w:val="AE7C5F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BB84B0D"/>
    <w:multiLevelType w:val="hybridMultilevel"/>
    <w:tmpl w:val="07CED5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D936B91"/>
    <w:multiLevelType w:val="hybridMultilevel"/>
    <w:tmpl w:val="08AC03C4"/>
    <w:lvl w:ilvl="0" w:tplc="0809000F">
      <w:start w:val="1"/>
      <w:numFmt w:val="decimal"/>
      <w:lvlText w:val="%1."/>
      <w:lvlJc w:val="left"/>
      <w:pPr>
        <w:ind w:left="720" w:hanging="360"/>
      </w:pPr>
      <w:rPr>
        <w:rFonts w:hint="default"/>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0F85243F"/>
    <w:multiLevelType w:val="hybridMultilevel"/>
    <w:tmpl w:val="1820085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0FC11A8D"/>
    <w:multiLevelType w:val="hybridMultilevel"/>
    <w:tmpl w:val="7D0487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FD34C3E"/>
    <w:multiLevelType w:val="multilevel"/>
    <w:tmpl w:val="94A65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12E4FC0"/>
    <w:multiLevelType w:val="multilevel"/>
    <w:tmpl w:val="94A65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4966A42"/>
    <w:multiLevelType w:val="hybridMultilevel"/>
    <w:tmpl w:val="6D3AE3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4DA21B8"/>
    <w:multiLevelType w:val="hybridMultilevel"/>
    <w:tmpl w:val="B2666E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B246253"/>
    <w:multiLevelType w:val="hybridMultilevel"/>
    <w:tmpl w:val="5AF6EFC0"/>
    <w:lvl w:ilvl="0" w:tplc="595EE444">
      <w:start w:val="1"/>
      <w:numFmt w:val="lowerRoman"/>
      <w:lvlText w:val="%1)"/>
      <w:lvlJc w:val="left"/>
      <w:pPr>
        <w:tabs>
          <w:tab w:val="num" w:pos="1080"/>
        </w:tabs>
        <w:ind w:left="1080" w:hanging="720"/>
      </w:pPr>
      <w:rPr>
        <w:rFonts w:hint="default"/>
        <w:u w:val="none"/>
      </w:rPr>
    </w:lvl>
    <w:lvl w:ilvl="1" w:tplc="97CC1CB8">
      <w:start w:val="1"/>
      <w:numFmt w:val="bullet"/>
      <w:lvlText w:val=""/>
      <w:lvlJc w:val="left"/>
      <w:pPr>
        <w:tabs>
          <w:tab w:val="num" w:pos="1440"/>
        </w:tabs>
        <w:ind w:left="1440" w:hanging="360"/>
      </w:pPr>
      <w:rPr>
        <w:rFonts w:ascii="Symbol" w:hAnsi="Symbol" w:hint="default"/>
      </w:rPr>
    </w:lvl>
    <w:lvl w:ilvl="2" w:tplc="595EE444">
      <w:start w:val="1"/>
      <w:numFmt w:val="lowerRoman"/>
      <w:lvlText w:val="%3)"/>
      <w:lvlJc w:val="left"/>
      <w:pPr>
        <w:ind w:left="2700" w:hanging="720"/>
      </w:pPr>
      <w:rPr>
        <w:rFonts w:hint="default"/>
        <w:u w:val="none"/>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1C6B5EF5"/>
    <w:multiLevelType w:val="hybridMultilevel"/>
    <w:tmpl w:val="5AF6EFC0"/>
    <w:lvl w:ilvl="0" w:tplc="595EE444">
      <w:start w:val="1"/>
      <w:numFmt w:val="lowerRoman"/>
      <w:lvlText w:val="%1)"/>
      <w:lvlJc w:val="left"/>
      <w:pPr>
        <w:tabs>
          <w:tab w:val="num" w:pos="1080"/>
        </w:tabs>
        <w:ind w:left="1080" w:hanging="720"/>
      </w:pPr>
      <w:rPr>
        <w:rFonts w:hint="default"/>
        <w:u w:val="none"/>
      </w:rPr>
    </w:lvl>
    <w:lvl w:ilvl="1" w:tplc="97CC1CB8">
      <w:start w:val="1"/>
      <w:numFmt w:val="bullet"/>
      <w:lvlText w:val=""/>
      <w:lvlJc w:val="left"/>
      <w:pPr>
        <w:tabs>
          <w:tab w:val="num" w:pos="1440"/>
        </w:tabs>
        <w:ind w:left="1440" w:hanging="360"/>
      </w:pPr>
      <w:rPr>
        <w:rFonts w:ascii="Symbol" w:hAnsi="Symbol" w:hint="default"/>
      </w:rPr>
    </w:lvl>
    <w:lvl w:ilvl="2" w:tplc="595EE444">
      <w:start w:val="1"/>
      <w:numFmt w:val="lowerRoman"/>
      <w:lvlText w:val="%3)"/>
      <w:lvlJc w:val="left"/>
      <w:pPr>
        <w:ind w:left="2700" w:hanging="720"/>
      </w:pPr>
      <w:rPr>
        <w:rFonts w:hint="default"/>
        <w:u w:val="none"/>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319B34CC"/>
    <w:multiLevelType w:val="multilevel"/>
    <w:tmpl w:val="42FE6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1A428BA"/>
    <w:multiLevelType w:val="hybridMultilevel"/>
    <w:tmpl w:val="D59428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5897675"/>
    <w:multiLevelType w:val="hybridMultilevel"/>
    <w:tmpl w:val="594E5D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8666A85"/>
    <w:multiLevelType w:val="hybridMultilevel"/>
    <w:tmpl w:val="92E607B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95413F2"/>
    <w:multiLevelType w:val="hybridMultilevel"/>
    <w:tmpl w:val="BDE0C4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B917A8D"/>
    <w:multiLevelType w:val="hybridMultilevel"/>
    <w:tmpl w:val="6F823E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01826E7"/>
    <w:multiLevelType w:val="hybridMultilevel"/>
    <w:tmpl w:val="5E729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4D27B5F"/>
    <w:multiLevelType w:val="multilevel"/>
    <w:tmpl w:val="94A65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8191D1B"/>
    <w:multiLevelType w:val="hybridMultilevel"/>
    <w:tmpl w:val="B04AAA8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5" w15:restartNumberingAfterBreak="0">
    <w:nsid w:val="481B76A1"/>
    <w:multiLevelType w:val="hybridMultilevel"/>
    <w:tmpl w:val="B3CE70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B5F4AFB"/>
    <w:multiLevelType w:val="hybridMultilevel"/>
    <w:tmpl w:val="733E90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E461107"/>
    <w:multiLevelType w:val="hybridMultilevel"/>
    <w:tmpl w:val="BEAC70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B7D1AAB"/>
    <w:multiLevelType w:val="hybridMultilevel"/>
    <w:tmpl w:val="0F8CEB4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9" w15:restartNumberingAfterBreak="0">
    <w:nsid w:val="5BF2296B"/>
    <w:multiLevelType w:val="hybridMultilevel"/>
    <w:tmpl w:val="33B06204"/>
    <w:lvl w:ilvl="0" w:tplc="08090001">
      <w:start w:val="1"/>
      <w:numFmt w:val="bullet"/>
      <w:lvlText w:val=""/>
      <w:lvlJc w:val="left"/>
      <w:pPr>
        <w:tabs>
          <w:tab w:val="num" w:pos="1080"/>
        </w:tabs>
        <w:ind w:left="1080" w:hanging="72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15:restartNumberingAfterBreak="0">
    <w:nsid w:val="5CFE5087"/>
    <w:multiLevelType w:val="hybridMultilevel"/>
    <w:tmpl w:val="2DC8D99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1" w15:restartNumberingAfterBreak="0">
    <w:nsid w:val="5DD4626A"/>
    <w:multiLevelType w:val="hybridMultilevel"/>
    <w:tmpl w:val="8FCA9C9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ED97200"/>
    <w:multiLevelType w:val="hybridMultilevel"/>
    <w:tmpl w:val="A1E2C356"/>
    <w:lvl w:ilvl="0" w:tplc="307C788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3AB5CE3"/>
    <w:multiLevelType w:val="hybridMultilevel"/>
    <w:tmpl w:val="87949A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53A1CD3"/>
    <w:multiLevelType w:val="hybridMultilevel"/>
    <w:tmpl w:val="B4BAF376"/>
    <w:lvl w:ilvl="0" w:tplc="97CC1CB8">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5" w15:restartNumberingAfterBreak="0">
    <w:nsid w:val="681D71D5"/>
    <w:multiLevelType w:val="hybridMultilevel"/>
    <w:tmpl w:val="B79A0E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A3417E7"/>
    <w:multiLevelType w:val="hybridMultilevel"/>
    <w:tmpl w:val="5DFC088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D7A40B0"/>
    <w:multiLevelType w:val="hybridMultilevel"/>
    <w:tmpl w:val="E8FE12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E114658"/>
    <w:multiLevelType w:val="hybridMultilevel"/>
    <w:tmpl w:val="E092E46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1EE7A68"/>
    <w:multiLevelType w:val="hybridMultilevel"/>
    <w:tmpl w:val="94FC048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304391C"/>
    <w:multiLevelType w:val="hybridMultilevel"/>
    <w:tmpl w:val="6C1005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6CC5101"/>
    <w:multiLevelType w:val="hybridMultilevel"/>
    <w:tmpl w:val="B21A00E0"/>
    <w:lvl w:ilvl="0" w:tplc="97CC1CB8">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2" w15:restartNumberingAfterBreak="0">
    <w:nsid w:val="79C84B9E"/>
    <w:multiLevelType w:val="hybridMultilevel"/>
    <w:tmpl w:val="62086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18495587">
    <w:abstractNumId w:val="34"/>
  </w:num>
  <w:num w:numId="2" w16cid:durableId="745228732">
    <w:abstractNumId w:val="14"/>
  </w:num>
  <w:num w:numId="3" w16cid:durableId="537619459">
    <w:abstractNumId w:val="19"/>
  </w:num>
  <w:num w:numId="4" w16cid:durableId="338435647">
    <w:abstractNumId w:val="8"/>
  </w:num>
  <w:num w:numId="5" w16cid:durableId="1733887692">
    <w:abstractNumId w:val="31"/>
  </w:num>
  <w:num w:numId="6" w16cid:durableId="925115769">
    <w:abstractNumId w:val="29"/>
  </w:num>
  <w:num w:numId="7" w16cid:durableId="877156893">
    <w:abstractNumId w:val="28"/>
  </w:num>
  <w:num w:numId="8" w16cid:durableId="1860270287">
    <w:abstractNumId w:val="25"/>
  </w:num>
  <w:num w:numId="9" w16cid:durableId="642661721">
    <w:abstractNumId w:val="40"/>
  </w:num>
  <w:num w:numId="10" w16cid:durableId="1029455049">
    <w:abstractNumId w:val="22"/>
  </w:num>
  <w:num w:numId="11" w16cid:durableId="2090423817">
    <w:abstractNumId w:val="18"/>
  </w:num>
  <w:num w:numId="12" w16cid:durableId="2004041131">
    <w:abstractNumId w:val="15"/>
  </w:num>
  <w:num w:numId="13" w16cid:durableId="55973883">
    <w:abstractNumId w:val="0"/>
  </w:num>
  <w:num w:numId="14" w16cid:durableId="1699769953">
    <w:abstractNumId w:val="24"/>
  </w:num>
  <w:num w:numId="15" w16cid:durableId="1936399637">
    <w:abstractNumId w:val="33"/>
  </w:num>
  <w:num w:numId="16" w16cid:durableId="2003973131">
    <w:abstractNumId w:val="3"/>
  </w:num>
  <w:num w:numId="17" w16cid:durableId="2039887079">
    <w:abstractNumId w:val="21"/>
  </w:num>
  <w:num w:numId="18" w16cid:durableId="1886678501">
    <w:abstractNumId w:val="13"/>
  </w:num>
  <w:num w:numId="19" w16cid:durableId="84153766">
    <w:abstractNumId w:val="7"/>
  </w:num>
  <w:num w:numId="20" w16cid:durableId="1439595606">
    <w:abstractNumId w:val="35"/>
  </w:num>
  <w:num w:numId="21" w16cid:durableId="1271157436">
    <w:abstractNumId w:val="26"/>
  </w:num>
  <w:num w:numId="22" w16cid:durableId="947811811">
    <w:abstractNumId w:val="27"/>
  </w:num>
  <w:num w:numId="23" w16cid:durableId="939798611">
    <w:abstractNumId w:val="9"/>
  </w:num>
  <w:num w:numId="24" w16cid:durableId="515071377">
    <w:abstractNumId w:val="17"/>
  </w:num>
  <w:num w:numId="25" w16cid:durableId="1949073374">
    <w:abstractNumId w:val="6"/>
  </w:num>
  <w:num w:numId="26" w16cid:durableId="1439716187">
    <w:abstractNumId w:val="20"/>
  </w:num>
  <w:num w:numId="27" w16cid:durableId="1160123979">
    <w:abstractNumId w:val="4"/>
  </w:num>
  <w:num w:numId="28" w16cid:durableId="2087418629">
    <w:abstractNumId w:val="36"/>
  </w:num>
  <w:num w:numId="29" w16cid:durableId="1033379644">
    <w:abstractNumId w:val="38"/>
  </w:num>
  <w:num w:numId="30" w16cid:durableId="1575159704">
    <w:abstractNumId w:val="39"/>
  </w:num>
  <w:num w:numId="31" w16cid:durableId="1988586626">
    <w:abstractNumId w:val="5"/>
  </w:num>
  <w:num w:numId="32" w16cid:durableId="356582796">
    <w:abstractNumId w:val="42"/>
  </w:num>
  <w:num w:numId="33" w16cid:durableId="1656647584">
    <w:abstractNumId w:val="30"/>
  </w:num>
  <w:num w:numId="34" w16cid:durableId="873276713">
    <w:abstractNumId w:val="16"/>
  </w:num>
  <w:num w:numId="35" w16cid:durableId="737246099">
    <w:abstractNumId w:val="2"/>
  </w:num>
  <w:num w:numId="36" w16cid:durableId="326203683">
    <w:abstractNumId w:val="37"/>
  </w:num>
  <w:num w:numId="37" w16cid:durableId="713652430">
    <w:abstractNumId w:val="11"/>
  </w:num>
  <w:num w:numId="38" w16cid:durableId="1762411738">
    <w:abstractNumId w:val="10"/>
  </w:num>
  <w:num w:numId="39" w16cid:durableId="1793136254">
    <w:abstractNumId w:val="1"/>
  </w:num>
  <w:num w:numId="40" w16cid:durableId="1547595940">
    <w:abstractNumId w:val="23"/>
  </w:num>
  <w:num w:numId="41" w16cid:durableId="247353992">
    <w:abstractNumId w:val="12"/>
  </w:num>
  <w:num w:numId="42" w16cid:durableId="1016732426">
    <w:abstractNumId w:val="32"/>
  </w:num>
  <w:num w:numId="43" w16cid:durableId="867835329">
    <w:abstractNumId w:val="41"/>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4A8B"/>
    <w:rsid w:val="000123C8"/>
    <w:rsid w:val="00017679"/>
    <w:rsid w:val="00023C0B"/>
    <w:rsid w:val="000247EE"/>
    <w:rsid w:val="000266C5"/>
    <w:rsid w:val="0002773A"/>
    <w:rsid w:val="000311A3"/>
    <w:rsid w:val="00034071"/>
    <w:rsid w:val="000419C4"/>
    <w:rsid w:val="000430BC"/>
    <w:rsid w:val="00047495"/>
    <w:rsid w:val="0005717F"/>
    <w:rsid w:val="00070E0F"/>
    <w:rsid w:val="00071F68"/>
    <w:rsid w:val="0007609C"/>
    <w:rsid w:val="000A7FDE"/>
    <w:rsid w:val="000B016D"/>
    <w:rsid w:val="000C0C05"/>
    <w:rsid w:val="000D41B9"/>
    <w:rsid w:val="000D6286"/>
    <w:rsid w:val="000E41CE"/>
    <w:rsid w:val="000E493F"/>
    <w:rsid w:val="000E70DE"/>
    <w:rsid w:val="00125B79"/>
    <w:rsid w:val="00130D08"/>
    <w:rsid w:val="00134F31"/>
    <w:rsid w:val="001810B3"/>
    <w:rsid w:val="0018510E"/>
    <w:rsid w:val="0019433B"/>
    <w:rsid w:val="00196F77"/>
    <w:rsid w:val="00197CA6"/>
    <w:rsid w:val="001B0588"/>
    <w:rsid w:val="001B0C2A"/>
    <w:rsid w:val="001B61D9"/>
    <w:rsid w:val="001C5B40"/>
    <w:rsid w:val="001D0088"/>
    <w:rsid w:val="001F6C67"/>
    <w:rsid w:val="002101C7"/>
    <w:rsid w:val="00213BF2"/>
    <w:rsid w:val="00215155"/>
    <w:rsid w:val="00226C01"/>
    <w:rsid w:val="002443FF"/>
    <w:rsid w:val="00270F8D"/>
    <w:rsid w:val="002744FC"/>
    <w:rsid w:val="00280FCB"/>
    <w:rsid w:val="00294E36"/>
    <w:rsid w:val="00294EEF"/>
    <w:rsid w:val="00296229"/>
    <w:rsid w:val="002A6BDC"/>
    <w:rsid w:val="002B0DEA"/>
    <w:rsid w:val="002B2629"/>
    <w:rsid w:val="002B680D"/>
    <w:rsid w:val="002B7DB6"/>
    <w:rsid w:val="002D2712"/>
    <w:rsid w:val="002D5058"/>
    <w:rsid w:val="002E1412"/>
    <w:rsid w:val="0030028B"/>
    <w:rsid w:val="00302E6A"/>
    <w:rsid w:val="00312C68"/>
    <w:rsid w:val="00313FFE"/>
    <w:rsid w:val="003165CB"/>
    <w:rsid w:val="003224BB"/>
    <w:rsid w:val="00323918"/>
    <w:rsid w:val="003259FA"/>
    <w:rsid w:val="0033500A"/>
    <w:rsid w:val="00343385"/>
    <w:rsid w:val="00351D97"/>
    <w:rsid w:val="0035373F"/>
    <w:rsid w:val="00357E68"/>
    <w:rsid w:val="00362FC3"/>
    <w:rsid w:val="0037241F"/>
    <w:rsid w:val="003827E2"/>
    <w:rsid w:val="00384BD3"/>
    <w:rsid w:val="003A1950"/>
    <w:rsid w:val="003A5AE9"/>
    <w:rsid w:val="003C67DC"/>
    <w:rsid w:val="003C7874"/>
    <w:rsid w:val="003D6490"/>
    <w:rsid w:val="00401951"/>
    <w:rsid w:val="00406264"/>
    <w:rsid w:val="00406B35"/>
    <w:rsid w:val="0042095F"/>
    <w:rsid w:val="00431ECC"/>
    <w:rsid w:val="00441273"/>
    <w:rsid w:val="00441A75"/>
    <w:rsid w:val="004718C7"/>
    <w:rsid w:val="00471A73"/>
    <w:rsid w:val="004723AA"/>
    <w:rsid w:val="00483F6A"/>
    <w:rsid w:val="00493DC3"/>
    <w:rsid w:val="004961DE"/>
    <w:rsid w:val="004A3888"/>
    <w:rsid w:val="004B287A"/>
    <w:rsid w:val="004B38A0"/>
    <w:rsid w:val="004B52FF"/>
    <w:rsid w:val="004B67C3"/>
    <w:rsid w:val="004C2DCF"/>
    <w:rsid w:val="004C61E7"/>
    <w:rsid w:val="004E73CD"/>
    <w:rsid w:val="004F11D5"/>
    <w:rsid w:val="004F1F81"/>
    <w:rsid w:val="00544DBC"/>
    <w:rsid w:val="00547D7D"/>
    <w:rsid w:val="00555FA7"/>
    <w:rsid w:val="00556156"/>
    <w:rsid w:val="00573B28"/>
    <w:rsid w:val="00596735"/>
    <w:rsid w:val="00597ACC"/>
    <w:rsid w:val="005A0E6C"/>
    <w:rsid w:val="005A16B0"/>
    <w:rsid w:val="005A17DE"/>
    <w:rsid w:val="005B4E08"/>
    <w:rsid w:val="005C0B9F"/>
    <w:rsid w:val="005E57E0"/>
    <w:rsid w:val="005E5B1B"/>
    <w:rsid w:val="005E6A0D"/>
    <w:rsid w:val="005F1049"/>
    <w:rsid w:val="005F513C"/>
    <w:rsid w:val="00643707"/>
    <w:rsid w:val="00646A63"/>
    <w:rsid w:val="0065371F"/>
    <w:rsid w:val="00657D13"/>
    <w:rsid w:val="00663EA8"/>
    <w:rsid w:val="006663F9"/>
    <w:rsid w:val="006740B8"/>
    <w:rsid w:val="0068005E"/>
    <w:rsid w:val="006851FD"/>
    <w:rsid w:val="006921A3"/>
    <w:rsid w:val="006B0683"/>
    <w:rsid w:val="006B6E8B"/>
    <w:rsid w:val="006D44D6"/>
    <w:rsid w:val="006E4297"/>
    <w:rsid w:val="006E6458"/>
    <w:rsid w:val="006F2136"/>
    <w:rsid w:val="007107BF"/>
    <w:rsid w:val="00725062"/>
    <w:rsid w:val="00731793"/>
    <w:rsid w:val="00760975"/>
    <w:rsid w:val="007743D6"/>
    <w:rsid w:val="007845AC"/>
    <w:rsid w:val="007846D2"/>
    <w:rsid w:val="007E6D2A"/>
    <w:rsid w:val="008027C8"/>
    <w:rsid w:val="008056FF"/>
    <w:rsid w:val="00810CE7"/>
    <w:rsid w:val="00835EB7"/>
    <w:rsid w:val="00837721"/>
    <w:rsid w:val="008443D1"/>
    <w:rsid w:val="00847ED3"/>
    <w:rsid w:val="0086448D"/>
    <w:rsid w:val="00864A8D"/>
    <w:rsid w:val="008733D6"/>
    <w:rsid w:val="00894778"/>
    <w:rsid w:val="00897D6B"/>
    <w:rsid w:val="008A538F"/>
    <w:rsid w:val="008B430B"/>
    <w:rsid w:val="008E1260"/>
    <w:rsid w:val="008E7878"/>
    <w:rsid w:val="0090198D"/>
    <w:rsid w:val="00903465"/>
    <w:rsid w:val="00903533"/>
    <w:rsid w:val="009540CF"/>
    <w:rsid w:val="00957F32"/>
    <w:rsid w:val="009911E8"/>
    <w:rsid w:val="00994BFD"/>
    <w:rsid w:val="009A1125"/>
    <w:rsid w:val="009A52CD"/>
    <w:rsid w:val="009D2FEF"/>
    <w:rsid w:val="009D680D"/>
    <w:rsid w:val="009E233E"/>
    <w:rsid w:val="009E385E"/>
    <w:rsid w:val="00A249FA"/>
    <w:rsid w:val="00A25619"/>
    <w:rsid w:val="00A277CD"/>
    <w:rsid w:val="00A30EFA"/>
    <w:rsid w:val="00A34B0B"/>
    <w:rsid w:val="00A358A5"/>
    <w:rsid w:val="00A366DA"/>
    <w:rsid w:val="00A43A5B"/>
    <w:rsid w:val="00A817A8"/>
    <w:rsid w:val="00A83963"/>
    <w:rsid w:val="00A870F3"/>
    <w:rsid w:val="00A87202"/>
    <w:rsid w:val="00A90B3F"/>
    <w:rsid w:val="00A9105D"/>
    <w:rsid w:val="00A93161"/>
    <w:rsid w:val="00AA3126"/>
    <w:rsid w:val="00AA50BD"/>
    <w:rsid w:val="00AB3F67"/>
    <w:rsid w:val="00AC540F"/>
    <w:rsid w:val="00AF08A3"/>
    <w:rsid w:val="00AF54FA"/>
    <w:rsid w:val="00B04A8B"/>
    <w:rsid w:val="00B06EF9"/>
    <w:rsid w:val="00B206B4"/>
    <w:rsid w:val="00B2292B"/>
    <w:rsid w:val="00B26AB9"/>
    <w:rsid w:val="00B303DC"/>
    <w:rsid w:val="00B37420"/>
    <w:rsid w:val="00B57FDE"/>
    <w:rsid w:val="00B77959"/>
    <w:rsid w:val="00B95634"/>
    <w:rsid w:val="00BA0ACC"/>
    <w:rsid w:val="00BA1D73"/>
    <w:rsid w:val="00BA7E5A"/>
    <w:rsid w:val="00BC199C"/>
    <w:rsid w:val="00BD133C"/>
    <w:rsid w:val="00BD43CB"/>
    <w:rsid w:val="00BE178A"/>
    <w:rsid w:val="00BF1756"/>
    <w:rsid w:val="00C053CA"/>
    <w:rsid w:val="00C20E2B"/>
    <w:rsid w:val="00C3360B"/>
    <w:rsid w:val="00C5182C"/>
    <w:rsid w:val="00C51FC4"/>
    <w:rsid w:val="00C542C5"/>
    <w:rsid w:val="00C557C9"/>
    <w:rsid w:val="00C57106"/>
    <w:rsid w:val="00C81EFD"/>
    <w:rsid w:val="00C904F7"/>
    <w:rsid w:val="00C93EF7"/>
    <w:rsid w:val="00CB0949"/>
    <w:rsid w:val="00CB1163"/>
    <w:rsid w:val="00CB1CDE"/>
    <w:rsid w:val="00CB4077"/>
    <w:rsid w:val="00CB4E77"/>
    <w:rsid w:val="00CC4A7C"/>
    <w:rsid w:val="00CC6A79"/>
    <w:rsid w:val="00CD1D25"/>
    <w:rsid w:val="00CD7468"/>
    <w:rsid w:val="00CE184B"/>
    <w:rsid w:val="00CF52B2"/>
    <w:rsid w:val="00CF647A"/>
    <w:rsid w:val="00D15CC5"/>
    <w:rsid w:val="00D23A4D"/>
    <w:rsid w:val="00D27A10"/>
    <w:rsid w:val="00D604DF"/>
    <w:rsid w:val="00D857AC"/>
    <w:rsid w:val="00DC2234"/>
    <w:rsid w:val="00DF6D08"/>
    <w:rsid w:val="00E136FF"/>
    <w:rsid w:val="00E260D3"/>
    <w:rsid w:val="00E27DBC"/>
    <w:rsid w:val="00E329E4"/>
    <w:rsid w:val="00E4453C"/>
    <w:rsid w:val="00E540D1"/>
    <w:rsid w:val="00E655E3"/>
    <w:rsid w:val="00E71CF2"/>
    <w:rsid w:val="00E75DA2"/>
    <w:rsid w:val="00EA694F"/>
    <w:rsid w:val="00EB1A66"/>
    <w:rsid w:val="00EB2F74"/>
    <w:rsid w:val="00EB6E2C"/>
    <w:rsid w:val="00EC5E30"/>
    <w:rsid w:val="00ED6F96"/>
    <w:rsid w:val="00EE3978"/>
    <w:rsid w:val="00EE5651"/>
    <w:rsid w:val="00EF483B"/>
    <w:rsid w:val="00F02B55"/>
    <w:rsid w:val="00F30E34"/>
    <w:rsid w:val="00F32787"/>
    <w:rsid w:val="00F3487C"/>
    <w:rsid w:val="00F409BB"/>
    <w:rsid w:val="00F45AD7"/>
    <w:rsid w:val="00F53370"/>
    <w:rsid w:val="00F6292D"/>
    <w:rsid w:val="00F62F5B"/>
    <w:rsid w:val="00F63C3D"/>
    <w:rsid w:val="00F66541"/>
    <w:rsid w:val="00FE015D"/>
    <w:rsid w:val="00FE0E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A751002"/>
  <w15:chartTrackingRefBased/>
  <w15:docId w15:val="{7291CE3E-064F-4A3A-9491-45CCCD2E61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US"/>
    </w:rPr>
  </w:style>
  <w:style w:type="paragraph" w:styleId="Heading1">
    <w:name w:val="heading 1"/>
    <w:basedOn w:val="Normal"/>
    <w:next w:val="Normal"/>
    <w:qFormat/>
    <w:pPr>
      <w:keepNext/>
      <w:jc w:val="both"/>
      <w:outlineLvl w:val="0"/>
    </w:pPr>
    <w:rPr>
      <w:b/>
      <w:sz w:val="24"/>
    </w:rPr>
  </w:style>
  <w:style w:type="paragraph" w:styleId="Heading2">
    <w:name w:val="heading 2"/>
    <w:basedOn w:val="Normal"/>
    <w:next w:val="Normal"/>
    <w:qFormat/>
    <w:pPr>
      <w:keepNext/>
      <w:pBdr>
        <w:top w:val="double" w:sz="12" w:space="1" w:color="auto"/>
        <w:left w:val="double" w:sz="12" w:space="4" w:color="auto"/>
        <w:bottom w:val="double" w:sz="12" w:space="1" w:color="auto"/>
        <w:right w:val="double" w:sz="12" w:space="4" w:color="auto"/>
      </w:pBdr>
      <w:jc w:val="center"/>
      <w:outlineLvl w:val="1"/>
    </w:pPr>
    <w:rPr>
      <w:b/>
      <w:sz w:val="24"/>
    </w:rPr>
  </w:style>
  <w:style w:type="paragraph" w:styleId="Heading3">
    <w:name w:val="heading 3"/>
    <w:basedOn w:val="Normal"/>
    <w:next w:val="Normal"/>
    <w:qFormat/>
    <w:pPr>
      <w:keepNext/>
      <w:pBdr>
        <w:top w:val="double" w:sz="12" w:space="1" w:color="auto"/>
        <w:left w:val="double" w:sz="12" w:space="31" w:color="auto"/>
        <w:bottom w:val="double" w:sz="12" w:space="1" w:color="auto"/>
        <w:right w:val="double" w:sz="12" w:space="31" w:color="auto"/>
      </w:pBdr>
      <w:jc w:val="center"/>
      <w:outlineLvl w:val="2"/>
    </w:pPr>
    <w:rPr>
      <w:b/>
      <w:sz w:val="72"/>
    </w:rPr>
  </w:style>
  <w:style w:type="paragraph" w:styleId="Heading4">
    <w:name w:val="heading 4"/>
    <w:basedOn w:val="Normal"/>
    <w:next w:val="Normal"/>
    <w:qFormat/>
    <w:pPr>
      <w:keepNext/>
      <w:pBdr>
        <w:top w:val="double" w:sz="6" w:space="1" w:color="auto"/>
        <w:left w:val="double" w:sz="6" w:space="1" w:color="auto"/>
        <w:bottom w:val="double" w:sz="6" w:space="1" w:color="auto"/>
        <w:right w:val="double" w:sz="6" w:space="1" w:color="auto"/>
      </w:pBdr>
      <w:shd w:val="pct10" w:color="auto" w:fill="auto"/>
      <w:jc w:val="center"/>
      <w:outlineLvl w:val="3"/>
    </w:pPr>
    <w:rPr>
      <w:b/>
      <w:sz w:val="24"/>
    </w:rPr>
  </w:style>
  <w:style w:type="paragraph" w:styleId="Heading6">
    <w:name w:val="heading 6"/>
    <w:basedOn w:val="Normal"/>
    <w:next w:val="Normal"/>
    <w:link w:val="Heading6Char"/>
    <w:semiHidden/>
    <w:unhideWhenUsed/>
    <w:qFormat/>
    <w:rsid w:val="00125B79"/>
    <w:pPr>
      <w:keepNext/>
      <w:keepLines/>
      <w:spacing w:before="200"/>
      <w:outlineLvl w:val="5"/>
    </w:pPr>
    <w:rPr>
      <w:rFonts w:ascii="Cambria" w:hAnsi="Cambria"/>
      <w:i/>
      <w:iCs/>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pPr>
      <w:jc w:val="both"/>
    </w:pPr>
    <w:rPr>
      <w:sz w:val="24"/>
    </w:rPr>
  </w:style>
  <w:style w:type="paragraph" w:styleId="Title">
    <w:name w:val="Title"/>
    <w:basedOn w:val="Normal"/>
    <w:qFormat/>
    <w:pPr>
      <w:jc w:val="center"/>
    </w:pPr>
    <w:rPr>
      <w:sz w:val="72"/>
    </w:rPr>
  </w:style>
  <w:style w:type="table" w:styleId="TableGrid">
    <w:name w:val="Table Grid"/>
    <w:basedOn w:val="TableNormal"/>
    <w:rsid w:val="00A358A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294EEF"/>
    <w:rPr>
      <w:rFonts w:ascii="Tahoma" w:hAnsi="Tahoma" w:cs="Tahoma"/>
      <w:sz w:val="16"/>
      <w:szCs w:val="16"/>
    </w:rPr>
  </w:style>
  <w:style w:type="character" w:customStyle="1" w:styleId="BalloonTextChar">
    <w:name w:val="Balloon Text Char"/>
    <w:link w:val="BalloonText"/>
    <w:rsid w:val="00294EEF"/>
    <w:rPr>
      <w:rFonts w:ascii="Tahoma" w:hAnsi="Tahoma" w:cs="Tahoma"/>
      <w:sz w:val="16"/>
      <w:szCs w:val="16"/>
      <w:lang w:eastAsia="en-US"/>
    </w:rPr>
  </w:style>
  <w:style w:type="paragraph" w:styleId="ListParagraph">
    <w:name w:val="List Paragraph"/>
    <w:basedOn w:val="Normal"/>
    <w:uiPriority w:val="34"/>
    <w:qFormat/>
    <w:rsid w:val="009E385E"/>
    <w:pPr>
      <w:ind w:left="720"/>
      <w:contextualSpacing/>
    </w:pPr>
  </w:style>
  <w:style w:type="character" w:customStyle="1" w:styleId="Heading6Char">
    <w:name w:val="Heading 6 Char"/>
    <w:link w:val="Heading6"/>
    <w:semiHidden/>
    <w:rsid w:val="00125B79"/>
    <w:rPr>
      <w:rFonts w:ascii="Cambria" w:eastAsia="Times New Roman" w:hAnsi="Cambria" w:cs="Times New Roman"/>
      <w:i/>
      <w:iCs/>
      <w:color w:val="243F60"/>
      <w:lang w:eastAsia="en-US"/>
    </w:rPr>
  </w:style>
  <w:style w:type="character" w:styleId="Hyperlink">
    <w:name w:val="Hyperlink"/>
    <w:rsid w:val="00023C0B"/>
    <w:rPr>
      <w:color w:val="0000FF"/>
      <w:u w:val="single"/>
    </w:rPr>
  </w:style>
  <w:style w:type="paragraph" w:customStyle="1" w:styleId="Default">
    <w:name w:val="Default"/>
    <w:rsid w:val="005A17DE"/>
    <w:pPr>
      <w:autoSpaceDE w:val="0"/>
      <w:autoSpaceDN w:val="0"/>
      <w:adjustRightInd w:val="0"/>
    </w:pPr>
    <w:rPr>
      <w:rFonts w:ascii="Arial" w:hAnsi="Arial" w:cs="Arial"/>
      <w:color w:val="000000"/>
      <w:sz w:val="24"/>
      <w:szCs w:val="24"/>
    </w:rPr>
  </w:style>
  <w:style w:type="character" w:styleId="Strong">
    <w:name w:val="Strong"/>
    <w:uiPriority w:val="22"/>
    <w:qFormat/>
    <w:rsid w:val="00BA1D73"/>
    <w:rPr>
      <w:b/>
      <w:bCs/>
    </w:rPr>
  </w:style>
  <w:style w:type="paragraph" w:styleId="Header">
    <w:name w:val="header"/>
    <w:basedOn w:val="Normal"/>
    <w:link w:val="HeaderChar"/>
    <w:rsid w:val="00A83963"/>
    <w:pPr>
      <w:tabs>
        <w:tab w:val="center" w:pos="4513"/>
        <w:tab w:val="right" w:pos="9026"/>
      </w:tabs>
    </w:pPr>
  </w:style>
  <w:style w:type="character" w:customStyle="1" w:styleId="HeaderChar">
    <w:name w:val="Header Char"/>
    <w:link w:val="Header"/>
    <w:rsid w:val="00A83963"/>
    <w:rPr>
      <w:lang w:eastAsia="en-US"/>
    </w:rPr>
  </w:style>
  <w:style w:type="paragraph" w:styleId="Footer">
    <w:name w:val="footer"/>
    <w:basedOn w:val="Normal"/>
    <w:link w:val="FooterChar"/>
    <w:uiPriority w:val="99"/>
    <w:rsid w:val="00A83963"/>
    <w:pPr>
      <w:tabs>
        <w:tab w:val="center" w:pos="4513"/>
        <w:tab w:val="right" w:pos="9026"/>
      </w:tabs>
    </w:pPr>
  </w:style>
  <w:style w:type="character" w:customStyle="1" w:styleId="FooterChar">
    <w:name w:val="Footer Char"/>
    <w:link w:val="Footer"/>
    <w:uiPriority w:val="99"/>
    <w:rsid w:val="00A83963"/>
    <w:rPr>
      <w:lang w:eastAsia="en-US"/>
    </w:rPr>
  </w:style>
  <w:style w:type="paragraph" w:styleId="NoSpacing">
    <w:name w:val="No Spacing"/>
    <w:uiPriority w:val="1"/>
    <w:qFormat/>
    <w:rsid w:val="00F3487C"/>
    <w:rPr>
      <w:rFonts w:ascii="Comic Sans MS" w:eastAsia="Calibri" w:hAnsi="Comic Sans MS"/>
      <w:sz w:val="22"/>
      <w:szCs w:val="22"/>
      <w:lang w:eastAsia="en-US"/>
    </w:rPr>
  </w:style>
  <w:style w:type="character" w:styleId="FollowedHyperlink">
    <w:name w:val="FollowedHyperlink"/>
    <w:basedOn w:val="DefaultParagraphFont"/>
    <w:rsid w:val="00994BF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24287759">
      <w:bodyDiv w:val="1"/>
      <w:marLeft w:val="0"/>
      <w:marRight w:val="0"/>
      <w:marTop w:val="0"/>
      <w:marBottom w:val="0"/>
      <w:divBdr>
        <w:top w:val="none" w:sz="0" w:space="0" w:color="auto"/>
        <w:left w:val="none" w:sz="0" w:space="0" w:color="auto"/>
        <w:bottom w:val="none" w:sz="0" w:space="0" w:color="auto"/>
        <w:right w:val="none" w:sz="0" w:space="0" w:color="auto"/>
      </w:divBdr>
    </w:div>
    <w:div w:id="1217934257">
      <w:bodyDiv w:val="1"/>
      <w:marLeft w:val="0"/>
      <w:marRight w:val="0"/>
      <w:marTop w:val="0"/>
      <w:marBottom w:val="0"/>
      <w:divBdr>
        <w:top w:val="none" w:sz="0" w:space="0" w:color="auto"/>
        <w:left w:val="none" w:sz="0" w:space="0" w:color="auto"/>
        <w:bottom w:val="none" w:sz="0" w:space="0" w:color="auto"/>
        <w:right w:val="none" w:sz="0" w:space="0" w:color="auto"/>
      </w:divBdr>
      <w:divsChild>
        <w:div w:id="816142264">
          <w:marLeft w:val="0"/>
          <w:marRight w:val="0"/>
          <w:marTop w:val="0"/>
          <w:marBottom w:val="0"/>
          <w:divBdr>
            <w:top w:val="none" w:sz="0" w:space="0" w:color="auto"/>
            <w:left w:val="none" w:sz="0" w:space="0" w:color="auto"/>
            <w:bottom w:val="none" w:sz="0" w:space="0" w:color="auto"/>
            <w:right w:val="none" w:sz="0" w:space="0" w:color="auto"/>
          </w:divBdr>
          <w:divsChild>
            <w:div w:id="1890723740">
              <w:marLeft w:val="0"/>
              <w:marRight w:val="0"/>
              <w:marTop w:val="0"/>
              <w:marBottom w:val="0"/>
              <w:divBdr>
                <w:top w:val="none" w:sz="0" w:space="0" w:color="auto"/>
                <w:left w:val="none" w:sz="0" w:space="0" w:color="auto"/>
                <w:bottom w:val="none" w:sz="0" w:space="0" w:color="auto"/>
                <w:right w:val="none" w:sz="0" w:space="0" w:color="auto"/>
              </w:divBdr>
              <w:divsChild>
                <w:div w:id="1039283810">
                  <w:marLeft w:val="0"/>
                  <w:marRight w:val="0"/>
                  <w:marTop w:val="0"/>
                  <w:marBottom w:val="0"/>
                  <w:divBdr>
                    <w:top w:val="none" w:sz="0" w:space="0" w:color="auto"/>
                    <w:left w:val="none" w:sz="0" w:space="0" w:color="auto"/>
                    <w:bottom w:val="none" w:sz="0" w:space="0" w:color="auto"/>
                    <w:right w:val="none" w:sz="0" w:space="0" w:color="auto"/>
                  </w:divBdr>
                  <w:divsChild>
                    <w:div w:id="1056315792">
                      <w:marLeft w:val="-75"/>
                      <w:marRight w:val="-75"/>
                      <w:marTop w:val="0"/>
                      <w:marBottom w:val="0"/>
                      <w:divBdr>
                        <w:top w:val="none" w:sz="0" w:space="0" w:color="auto"/>
                        <w:left w:val="none" w:sz="0" w:space="0" w:color="auto"/>
                        <w:bottom w:val="none" w:sz="0" w:space="0" w:color="auto"/>
                        <w:right w:val="none" w:sz="0" w:space="0" w:color="auto"/>
                      </w:divBdr>
                      <w:divsChild>
                        <w:div w:id="399057991">
                          <w:marLeft w:val="0"/>
                          <w:marRight w:val="0"/>
                          <w:marTop w:val="0"/>
                          <w:marBottom w:val="0"/>
                          <w:divBdr>
                            <w:top w:val="none" w:sz="0" w:space="0" w:color="auto"/>
                            <w:left w:val="none" w:sz="0" w:space="0" w:color="auto"/>
                            <w:bottom w:val="none" w:sz="0" w:space="0" w:color="auto"/>
                            <w:right w:val="none" w:sz="0" w:space="0" w:color="auto"/>
                          </w:divBdr>
                          <w:divsChild>
                            <w:div w:id="915289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70302634">
      <w:bodyDiv w:val="1"/>
      <w:marLeft w:val="0"/>
      <w:marRight w:val="0"/>
      <w:marTop w:val="0"/>
      <w:marBottom w:val="0"/>
      <w:divBdr>
        <w:top w:val="none" w:sz="0" w:space="0" w:color="auto"/>
        <w:left w:val="none" w:sz="0" w:space="0" w:color="auto"/>
        <w:bottom w:val="none" w:sz="0" w:space="0" w:color="auto"/>
        <w:right w:val="none" w:sz="0" w:space="0" w:color="auto"/>
      </w:divBdr>
      <w:divsChild>
        <w:div w:id="1303074775">
          <w:marLeft w:val="0"/>
          <w:marRight w:val="0"/>
          <w:marTop w:val="0"/>
          <w:marBottom w:val="0"/>
          <w:divBdr>
            <w:top w:val="none" w:sz="0" w:space="0" w:color="auto"/>
            <w:left w:val="none" w:sz="0" w:space="0" w:color="auto"/>
            <w:bottom w:val="none" w:sz="0" w:space="0" w:color="auto"/>
            <w:right w:val="none" w:sz="0" w:space="0" w:color="auto"/>
          </w:divBdr>
          <w:divsChild>
            <w:div w:id="1976714760">
              <w:marLeft w:val="0"/>
              <w:marRight w:val="0"/>
              <w:marTop w:val="0"/>
              <w:marBottom w:val="0"/>
              <w:divBdr>
                <w:top w:val="none" w:sz="0" w:space="0" w:color="auto"/>
                <w:left w:val="none" w:sz="0" w:space="0" w:color="auto"/>
                <w:bottom w:val="none" w:sz="0" w:space="0" w:color="auto"/>
                <w:right w:val="none" w:sz="0" w:space="0" w:color="auto"/>
              </w:divBdr>
              <w:divsChild>
                <w:div w:id="226458349">
                  <w:marLeft w:val="0"/>
                  <w:marRight w:val="0"/>
                  <w:marTop w:val="0"/>
                  <w:marBottom w:val="0"/>
                  <w:divBdr>
                    <w:top w:val="none" w:sz="0" w:space="0" w:color="auto"/>
                    <w:left w:val="none" w:sz="0" w:space="0" w:color="auto"/>
                    <w:bottom w:val="none" w:sz="0" w:space="0" w:color="auto"/>
                    <w:right w:val="none" w:sz="0" w:space="0" w:color="auto"/>
                  </w:divBdr>
                  <w:divsChild>
                    <w:div w:id="359823238">
                      <w:marLeft w:val="-75"/>
                      <w:marRight w:val="-75"/>
                      <w:marTop w:val="0"/>
                      <w:marBottom w:val="0"/>
                      <w:divBdr>
                        <w:top w:val="none" w:sz="0" w:space="0" w:color="auto"/>
                        <w:left w:val="none" w:sz="0" w:space="0" w:color="auto"/>
                        <w:bottom w:val="none" w:sz="0" w:space="0" w:color="auto"/>
                        <w:right w:val="none" w:sz="0" w:space="0" w:color="auto"/>
                      </w:divBdr>
                      <w:divsChild>
                        <w:div w:id="1241253839">
                          <w:marLeft w:val="0"/>
                          <w:marRight w:val="0"/>
                          <w:marTop w:val="0"/>
                          <w:marBottom w:val="0"/>
                          <w:divBdr>
                            <w:top w:val="none" w:sz="0" w:space="0" w:color="auto"/>
                            <w:left w:val="none" w:sz="0" w:space="0" w:color="auto"/>
                            <w:bottom w:val="none" w:sz="0" w:space="0" w:color="auto"/>
                            <w:right w:val="none" w:sz="0" w:space="0" w:color="auto"/>
                          </w:divBdr>
                          <w:divsChild>
                            <w:div w:id="572659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derbyshireiass.co.uk/"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derbyshiresendlocaloffer.org/"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derbyshiresendlocaloffer.org/"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2123226e-4966-499b-8cc9-659d0e4e3595" xsi:nil="true"/>
    <lcf76f155ced4ddcb4097134ff3c332f xmlns="04a1ef9d-858b-4cc0-9ff6-b372eb417414">
      <Terms xmlns="http://schemas.microsoft.com/office/infopath/2007/PartnerControls"/>
    </lcf76f155ced4ddcb4097134ff3c332f>
    <SharedWithUsers xmlns="2123226e-4966-499b-8cc9-659d0e4e3595">
      <UserInfo>
        <DisplayName/>
        <AccountId xsi:nil="true"/>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831C8DA2745AB4B8107EAB722C2F239" ma:contentTypeVersion="16" ma:contentTypeDescription="Create a new document." ma:contentTypeScope="" ma:versionID="276f9452044ef73f388e8c371756b56c">
  <xsd:schema xmlns:xsd="http://www.w3.org/2001/XMLSchema" xmlns:xs="http://www.w3.org/2001/XMLSchema" xmlns:p="http://schemas.microsoft.com/office/2006/metadata/properties" xmlns:ns2="2123226e-4966-499b-8cc9-659d0e4e3595" xmlns:ns3="04a1ef9d-858b-4cc0-9ff6-b372eb417414" targetNamespace="http://schemas.microsoft.com/office/2006/metadata/properties" ma:root="true" ma:fieldsID="05baf12c5d1e3c0cd1cb726e27262d79" ns2:_="" ns3:_="">
    <xsd:import namespace="2123226e-4966-499b-8cc9-659d0e4e3595"/>
    <xsd:import namespace="04a1ef9d-858b-4cc0-9ff6-b372eb417414"/>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LengthInSeconds" minOccurs="0"/>
                <xsd:element ref="ns3:MediaServiceLocation" minOccurs="0"/>
                <xsd:element ref="ns3:MediaServiceGenerationTime" minOccurs="0"/>
                <xsd:element ref="ns3:MediaServiceEventHashCode" minOccurs="0"/>
                <xsd:element ref="ns3:lcf76f155ced4ddcb4097134ff3c332f" minOccurs="0"/>
                <xsd:element ref="ns2:TaxCatchAll" minOccurs="0"/>
                <xsd:element ref="ns3:MediaServiceOCR"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23226e-4966-499b-8cc9-659d0e4e359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069a6eae-57d1-41ae-bce9-086f22cf641b}" ma:internalName="TaxCatchAll" ma:showField="CatchAllData" ma:web="2123226e-4966-499b-8cc9-659d0e4e359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4a1ef9d-858b-4cc0-9ff6-b372eb417414"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Location" ma:index="14" nillable="true" ma:displayName="Location" ma:indexed="true"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5532aebc-574f-41bc-8158-07bfb47e8694"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D3C8051-632B-49DE-9A44-653F5E7BD542}">
  <ds:schemaRefs>
    <ds:schemaRef ds:uri="http://schemas.microsoft.com/office/2006/metadata/properties"/>
    <ds:schemaRef ds:uri="http://schemas.openxmlformats.org/package/2006/metadata/core-properties"/>
    <ds:schemaRef ds:uri="http://purl.org/dc/terms/"/>
    <ds:schemaRef ds:uri="fb7135fb-55e3-461f-bceb-82d7bc6e8185"/>
    <ds:schemaRef ds:uri="4e6d5615-9f56-40aa-b0b0-e8ba96780020"/>
    <ds:schemaRef ds:uri="http://schemas.microsoft.com/office/infopath/2007/PartnerControls"/>
    <ds:schemaRef ds:uri="http://purl.org/dc/elements/1.1/"/>
    <ds:schemaRef ds:uri="http://www.w3.org/XML/1998/namespace"/>
    <ds:schemaRef ds:uri="http://schemas.microsoft.com/office/2006/documentManagement/types"/>
    <ds:schemaRef ds:uri="http://purl.org/dc/dcmitype/"/>
  </ds:schemaRefs>
</ds:datastoreItem>
</file>

<file path=customXml/itemProps2.xml><?xml version="1.0" encoding="utf-8"?>
<ds:datastoreItem xmlns:ds="http://schemas.openxmlformats.org/officeDocument/2006/customXml" ds:itemID="{2144E57F-6EF6-4869-8A7B-D5A18E0FECB6}"/>
</file>

<file path=customXml/itemProps3.xml><?xml version="1.0" encoding="utf-8"?>
<ds:datastoreItem xmlns:ds="http://schemas.openxmlformats.org/officeDocument/2006/customXml" ds:itemID="{C4B2F7D9-1DC3-4DDB-AE30-FAA29819571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7</Pages>
  <Words>1685</Words>
  <Characters>10264</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CHILD  PROTECTION  POLICY</vt:lpstr>
    </vt:vector>
  </TitlesOfParts>
  <Company>-</Company>
  <LinksUpToDate>false</LinksUpToDate>
  <CharactersWithSpaces>11926</CharactersWithSpaces>
  <SharedDoc>false</SharedDoc>
  <HLinks>
    <vt:vector size="30" baseType="variant">
      <vt:variant>
        <vt:i4>6225948</vt:i4>
      </vt:variant>
      <vt:variant>
        <vt:i4>42</vt:i4>
      </vt:variant>
      <vt:variant>
        <vt:i4>0</vt:i4>
      </vt:variant>
      <vt:variant>
        <vt:i4>5</vt:i4>
      </vt:variant>
      <vt:variant>
        <vt:lpwstr>http://www.derbyshireiass.co.uk/</vt:lpwstr>
      </vt:variant>
      <vt:variant>
        <vt:lpwstr/>
      </vt:variant>
      <vt:variant>
        <vt:i4>5242964</vt:i4>
      </vt:variant>
      <vt:variant>
        <vt:i4>39</vt:i4>
      </vt:variant>
      <vt:variant>
        <vt:i4>0</vt:i4>
      </vt:variant>
      <vt:variant>
        <vt:i4>5</vt:i4>
      </vt:variant>
      <vt:variant>
        <vt:lpwstr>http://www.derbyshiresendlocaloffer.org/</vt:lpwstr>
      </vt:variant>
      <vt:variant>
        <vt:lpwstr/>
      </vt:variant>
      <vt:variant>
        <vt:i4>7471125</vt:i4>
      </vt:variant>
      <vt:variant>
        <vt:i4>36</vt:i4>
      </vt:variant>
      <vt:variant>
        <vt:i4>0</vt:i4>
      </vt:variant>
      <vt:variant>
        <vt:i4>5</vt:i4>
      </vt:variant>
      <vt:variant>
        <vt:lpwstr>mailto:senco@st-johnscofe.derbyshire.sch.uk</vt:lpwstr>
      </vt:variant>
      <vt:variant>
        <vt:lpwstr/>
      </vt:variant>
      <vt:variant>
        <vt:i4>5242964</vt:i4>
      </vt:variant>
      <vt:variant>
        <vt:i4>33</vt:i4>
      </vt:variant>
      <vt:variant>
        <vt:i4>0</vt:i4>
      </vt:variant>
      <vt:variant>
        <vt:i4>5</vt:i4>
      </vt:variant>
      <vt:variant>
        <vt:lpwstr>http://www.derbyshiresendlocaloffer.org/</vt:lpwstr>
      </vt:variant>
      <vt:variant>
        <vt:lpwstr/>
      </vt:variant>
      <vt:variant>
        <vt:i4>7471125</vt:i4>
      </vt:variant>
      <vt:variant>
        <vt:i4>30</vt:i4>
      </vt:variant>
      <vt:variant>
        <vt:i4>0</vt:i4>
      </vt:variant>
      <vt:variant>
        <vt:i4>5</vt:i4>
      </vt:variant>
      <vt:variant>
        <vt:lpwstr>mailto:senco@st-johnscofe.derbyshire.sch.uk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Belper St Johns CE Primary</dc:creator>
  <cp:keywords/>
  <dc:description/>
  <cp:lastModifiedBy>R Averis</cp:lastModifiedBy>
  <cp:revision>12</cp:revision>
  <cp:lastPrinted>2024-08-21T09:39:00Z</cp:lastPrinted>
  <dcterms:created xsi:type="dcterms:W3CDTF">2024-07-02T09:18:00Z</dcterms:created>
  <dcterms:modified xsi:type="dcterms:W3CDTF">2025-07-04T13:08:00Z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0x0101002831C8DA2745AB4B8107EAB722C2F239</vt:lpwstr>
  </property>
  <property fmtid="{D5CDD505-2E9C-101B-9397-08002B2CF9AE}" pid="3" name="Order">
    <vt:r8>3888400</vt:r8>
  </property>
  <property fmtid="{D5CDD505-2E9C-101B-9397-08002B2CF9AE}" pid="4" name="MediaServiceImageTags">
    <vt:lpwstr/>
  </property>
  <property fmtid="{D5CDD505-2E9C-101B-9397-08002B2CF9AE}" pid="5" name="_SourceUrl">
    <vt:lpwstr/>
  </property>
  <property fmtid="{D5CDD505-2E9C-101B-9397-08002B2CF9AE}" pid="6" name="_SharedFileIndex">
    <vt:lpwstr/>
  </property>
  <property fmtid="{D5CDD505-2E9C-101B-9397-08002B2CF9AE}" pid="7" name="ComplianceAssetId">
    <vt:lpwstr/>
  </property>
  <property fmtid="{D5CDD505-2E9C-101B-9397-08002B2CF9AE}" pid="8" name="_ExtendedDescription">
    <vt:lpwstr/>
  </property>
  <property fmtid="{D5CDD505-2E9C-101B-9397-08002B2CF9AE}" pid="9" name="TriggerFlowInfo">
    <vt:lpwstr/>
  </property>
</Properties>
</file>